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939AF" w14:textId="77777777" w:rsidR="00024154" w:rsidRPr="003916E1" w:rsidRDefault="00AB5DEA">
      <w:pPr>
        <w:widowControl/>
        <w:jc w:val="center"/>
        <w:rPr>
          <w:b/>
          <w:bCs/>
        </w:rPr>
      </w:pPr>
      <w:r w:rsidRPr="003916E1">
        <w:rPr>
          <w:b/>
          <w:bCs/>
        </w:rPr>
        <w:t>CURRICULUM VITAE</w:t>
      </w:r>
    </w:p>
    <w:p w14:paraId="68B6CE2E" w14:textId="77777777" w:rsidR="00BB7C32" w:rsidRPr="003916E1" w:rsidRDefault="00BB7C32">
      <w:pPr>
        <w:widowControl/>
        <w:jc w:val="center"/>
        <w:rPr>
          <w:b/>
          <w:bCs/>
        </w:rPr>
      </w:pPr>
      <w:r w:rsidRPr="003916E1">
        <w:rPr>
          <w:b/>
          <w:bCs/>
        </w:rPr>
        <w:t xml:space="preserve">DEANNA LINVILLE, Ph.D., LMFT </w:t>
      </w:r>
    </w:p>
    <w:p w14:paraId="4810B239" w14:textId="77777777" w:rsidR="00840922" w:rsidRPr="003916E1" w:rsidRDefault="00840922" w:rsidP="005A565C">
      <w:pPr>
        <w:widowControl/>
        <w:jc w:val="center"/>
      </w:pPr>
      <w:r w:rsidRPr="003916E1">
        <w:t>Associate Professor</w:t>
      </w:r>
    </w:p>
    <w:p w14:paraId="439203AE" w14:textId="77777777" w:rsidR="00BB7C32" w:rsidRPr="003916E1" w:rsidRDefault="00BB7C32" w:rsidP="005A565C">
      <w:pPr>
        <w:widowControl/>
        <w:jc w:val="center"/>
      </w:pPr>
      <w:r w:rsidRPr="003916E1">
        <w:t>Couple</w:t>
      </w:r>
      <w:r w:rsidR="006667E9" w:rsidRPr="003916E1">
        <w:t>s &amp; Family Therapy Program</w:t>
      </w:r>
      <w:r w:rsidR="004D74E0" w:rsidRPr="003916E1">
        <w:t xml:space="preserve">, COAMFTE </w:t>
      </w:r>
      <w:r w:rsidR="00020D1F">
        <w:t>a</w:t>
      </w:r>
      <w:r w:rsidR="004D74E0" w:rsidRPr="003916E1">
        <w:t>ccredited</w:t>
      </w:r>
    </w:p>
    <w:p w14:paraId="53A41548" w14:textId="77777777" w:rsidR="00840922" w:rsidRPr="003916E1" w:rsidRDefault="00BB7C32" w:rsidP="005A565C">
      <w:pPr>
        <w:widowControl/>
        <w:jc w:val="center"/>
      </w:pPr>
      <w:r w:rsidRPr="003916E1">
        <w:t>Department of Counseling Psychology and Human Services</w:t>
      </w:r>
    </w:p>
    <w:p w14:paraId="58D15AA6" w14:textId="77777777" w:rsidR="00840922" w:rsidRPr="003916E1" w:rsidRDefault="006667E9" w:rsidP="005A565C">
      <w:pPr>
        <w:widowControl/>
        <w:jc w:val="center"/>
      </w:pPr>
      <w:r w:rsidRPr="003916E1">
        <w:t>5251 University of Oregon</w:t>
      </w:r>
      <w:r w:rsidR="005A565C" w:rsidRPr="003916E1">
        <w:t xml:space="preserve">, </w:t>
      </w:r>
      <w:r w:rsidRPr="003916E1">
        <w:t>Eugene, OR 97403-5251</w:t>
      </w:r>
    </w:p>
    <w:p w14:paraId="728F76EE" w14:textId="77777777" w:rsidR="00690E9D" w:rsidRPr="003916E1" w:rsidRDefault="005A565C" w:rsidP="005A565C">
      <w:pPr>
        <w:widowControl/>
        <w:jc w:val="center"/>
      </w:pPr>
      <w:r w:rsidRPr="003916E1">
        <w:t xml:space="preserve">Linville@uoregon.edu; </w:t>
      </w:r>
      <w:r w:rsidR="00840922" w:rsidRPr="003916E1">
        <w:t>(541) 346-0921</w:t>
      </w:r>
    </w:p>
    <w:p w14:paraId="04D2867F" w14:textId="77777777" w:rsidR="00024154" w:rsidRPr="003916E1" w:rsidRDefault="00024154" w:rsidP="00AA3DD1">
      <w:pPr>
        <w:rPr>
          <w:b/>
          <w:bCs/>
        </w:rPr>
      </w:pPr>
    </w:p>
    <w:p w14:paraId="1B7E5755" w14:textId="77777777" w:rsidR="005A565C" w:rsidRPr="003916E1" w:rsidRDefault="005A565C" w:rsidP="000E1710">
      <w:pPr>
        <w:rPr>
          <w:b/>
          <w:bCs/>
          <w:u w:val="single"/>
        </w:rPr>
      </w:pPr>
    </w:p>
    <w:p w14:paraId="58E91D43" w14:textId="77777777" w:rsidR="00191745" w:rsidRPr="003916E1" w:rsidRDefault="00191745" w:rsidP="000E1710">
      <w:pPr>
        <w:rPr>
          <w:b/>
          <w:bCs/>
          <w:u w:val="single"/>
        </w:rPr>
      </w:pPr>
      <w:r w:rsidRPr="003916E1">
        <w:rPr>
          <w:b/>
          <w:bCs/>
          <w:u w:val="single"/>
        </w:rPr>
        <w:t>PROFESSIONAL BACKGROUND</w:t>
      </w:r>
      <w:r w:rsidR="000E1710" w:rsidRPr="003916E1">
        <w:rPr>
          <w:b/>
          <w:bCs/>
          <w:u w:val="single"/>
        </w:rPr>
        <w:t>_______________________</w:t>
      </w:r>
      <w:r w:rsidR="005A565C" w:rsidRPr="003916E1">
        <w:rPr>
          <w:b/>
          <w:bCs/>
          <w:u w:val="single"/>
        </w:rPr>
        <w:t>________________________</w:t>
      </w:r>
    </w:p>
    <w:p w14:paraId="021474D3" w14:textId="77777777" w:rsidR="005516E1" w:rsidRPr="003916E1" w:rsidRDefault="005516E1" w:rsidP="00CE5ED4">
      <w:pPr>
        <w:rPr>
          <w:b/>
          <w:bCs/>
        </w:rPr>
      </w:pPr>
      <w:r w:rsidRPr="003916E1">
        <w:rPr>
          <w:b/>
          <w:bCs/>
        </w:rPr>
        <w:t>Education</w:t>
      </w:r>
    </w:p>
    <w:p w14:paraId="65D28231" w14:textId="77777777" w:rsidR="00346D90" w:rsidRPr="003916E1" w:rsidRDefault="00346D90" w:rsidP="00424D06">
      <w:pPr>
        <w:jc w:val="center"/>
        <w:rPr>
          <w:b/>
          <w:bCs/>
        </w:rPr>
      </w:pPr>
    </w:p>
    <w:p w14:paraId="57D96CD7" w14:textId="77777777" w:rsidR="00BB7C32" w:rsidRPr="003916E1" w:rsidRDefault="00BB7C32" w:rsidP="00555005">
      <w:pPr>
        <w:widowControl/>
        <w:tabs>
          <w:tab w:val="left" w:pos="900"/>
        </w:tabs>
      </w:pPr>
      <w:r w:rsidRPr="003916E1">
        <w:rPr>
          <w:b/>
        </w:rPr>
        <w:t>2003</w:t>
      </w:r>
      <w:r w:rsidRPr="003916E1">
        <w:rPr>
          <w:b/>
        </w:rPr>
        <w:tab/>
        <w:t>Ph.D.</w:t>
      </w:r>
      <w:r w:rsidRPr="003916E1">
        <w:tab/>
        <w:t>Human Development, Specialization in Marriage &amp; Family Therapy</w:t>
      </w:r>
    </w:p>
    <w:p w14:paraId="4B31592F" w14:textId="77777777" w:rsidR="00BB7C32" w:rsidRPr="003916E1" w:rsidRDefault="00BB7C32" w:rsidP="009A50C7">
      <w:pPr>
        <w:widowControl/>
        <w:ind w:left="2160"/>
      </w:pPr>
      <w:r w:rsidRPr="003916E1">
        <w:t>Virginia Tech University, Blacksburg</w:t>
      </w:r>
      <w:r w:rsidR="000C1593" w:rsidRPr="003916E1">
        <w:t>, VA</w:t>
      </w:r>
    </w:p>
    <w:p w14:paraId="3F373B30" w14:textId="77777777" w:rsidR="00BB7C32" w:rsidRPr="003916E1" w:rsidRDefault="00BB7C32" w:rsidP="009A50C7">
      <w:pPr>
        <w:pStyle w:val="Title"/>
        <w:ind w:left="2160"/>
        <w:jc w:val="left"/>
        <w:rPr>
          <w:rFonts w:ascii="Times New Roman" w:hAnsi="Times New Roman"/>
          <w:b w:val="0"/>
          <w:bCs w:val="0"/>
          <w:i/>
          <w:iCs/>
          <w:sz w:val="24"/>
          <w:szCs w:val="24"/>
        </w:rPr>
      </w:pPr>
      <w:r w:rsidRPr="003916E1">
        <w:rPr>
          <w:rFonts w:ascii="Times New Roman" w:hAnsi="Times New Roman"/>
          <w:b w:val="0"/>
          <w:bCs w:val="0"/>
          <w:sz w:val="24"/>
          <w:szCs w:val="24"/>
        </w:rPr>
        <w:t>Dissertation:</w:t>
      </w:r>
      <w:r w:rsidRPr="003916E1">
        <w:rPr>
          <w:rFonts w:ascii="Times New Roman" w:hAnsi="Times New Roman"/>
          <w:b w:val="0"/>
          <w:bCs w:val="0"/>
          <w:i/>
          <w:iCs/>
          <w:sz w:val="24"/>
          <w:szCs w:val="24"/>
        </w:rPr>
        <w:t xml:space="preserve"> Family experiences </w:t>
      </w:r>
      <w:r w:rsidR="00F37A4A" w:rsidRPr="003916E1">
        <w:rPr>
          <w:rFonts w:ascii="Times New Roman" w:hAnsi="Times New Roman"/>
          <w:b w:val="0"/>
          <w:bCs w:val="0"/>
          <w:i/>
          <w:iCs/>
          <w:sz w:val="24"/>
          <w:szCs w:val="24"/>
          <w:lang w:val="en-US"/>
        </w:rPr>
        <w:t>of</w:t>
      </w:r>
      <w:r w:rsidRPr="003916E1">
        <w:rPr>
          <w:rFonts w:ascii="Times New Roman" w:hAnsi="Times New Roman"/>
          <w:b w:val="0"/>
          <w:bCs w:val="0"/>
          <w:i/>
          <w:iCs/>
          <w:sz w:val="24"/>
          <w:szCs w:val="24"/>
        </w:rPr>
        <w:t xml:space="preserve"> adopting a pre</w:t>
      </w:r>
      <w:r w:rsidR="009A50C7" w:rsidRPr="003916E1">
        <w:rPr>
          <w:rFonts w:ascii="Times New Roman" w:hAnsi="Times New Roman"/>
          <w:b w:val="0"/>
          <w:bCs w:val="0"/>
          <w:i/>
          <w:iCs/>
          <w:sz w:val="24"/>
          <w:szCs w:val="24"/>
        </w:rPr>
        <w:t xml:space="preserve">viously institutionalized child </w:t>
      </w:r>
      <w:r w:rsidRPr="003916E1">
        <w:rPr>
          <w:rFonts w:ascii="Times New Roman" w:hAnsi="Times New Roman"/>
          <w:b w:val="0"/>
          <w:bCs w:val="0"/>
          <w:i/>
          <w:iCs/>
          <w:sz w:val="24"/>
          <w:szCs w:val="24"/>
        </w:rPr>
        <w:t>from Russia or Romania.</w:t>
      </w:r>
    </w:p>
    <w:p w14:paraId="44E6757B" w14:textId="77777777" w:rsidR="00BB7C32" w:rsidRPr="003916E1" w:rsidRDefault="00BB7C32">
      <w:pPr>
        <w:widowControl/>
      </w:pPr>
    </w:p>
    <w:p w14:paraId="5835CFBE" w14:textId="77777777" w:rsidR="00BB7C32" w:rsidRPr="003916E1" w:rsidRDefault="00BB7C32" w:rsidP="00146FAC">
      <w:pPr>
        <w:widowControl/>
      </w:pPr>
      <w:r w:rsidRPr="003916E1">
        <w:rPr>
          <w:b/>
        </w:rPr>
        <w:t>2002-03</w:t>
      </w:r>
      <w:r w:rsidRPr="003916E1">
        <w:tab/>
      </w:r>
      <w:r w:rsidR="007A187D" w:rsidRPr="003916E1">
        <w:tab/>
      </w:r>
      <w:r w:rsidRPr="003916E1">
        <w:t>Behavioral Health Doctoral Fellowship, Chicago Center for Family Health</w:t>
      </w:r>
    </w:p>
    <w:p w14:paraId="236F809F" w14:textId="77777777" w:rsidR="00BB7C32" w:rsidRPr="003916E1" w:rsidRDefault="00BB7C32" w:rsidP="009A50C7">
      <w:pPr>
        <w:widowControl/>
        <w:ind w:left="2160"/>
      </w:pPr>
      <w:r w:rsidRPr="003916E1">
        <w:t>University of</w:t>
      </w:r>
      <w:r w:rsidR="000C1593" w:rsidRPr="003916E1">
        <w:t xml:space="preserve"> Chicago, Chicago, IL</w:t>
      </w:r>
    </w:p>
    <w:p w14:paraId="07A60A03" w14:textId="77777777" w:rsidR="00BB7C32" w:rsidRPr="003916E1" w:rsidRDefault="00BB7C32" w:rsidP="009A50C7">
      <w:pPr>
        <w:widowControl/>
        <w:ind w:left="2160"/>
      </w:pPr>
      <w:r w:rsidRPr="003916E1">
        <w:t>Pre-doctoral Fellowship</w:t>
      </w:r>
    </w:p>
    <w:p w14:paraId="07DADC0D" w14:textId="77777777" w:rsidR="00BB7C32" w:rsidRPr="003916E1" w:rsidRDefault="00BB7C32">
      <w:pPr>
        <w:widowControl/>
      </w:pPr>
    </w:p>
    <w:p w14:paraId="723892B8" w14:textId="77777777" w:rsidR="00BB7C32" w:rsidRPr="003916E1" w:rsidRDefault="00BB7C32" w:rsidP="009A50C7">
      <w:pPr>
        <w:widowControl/>
        <w:tabs>
          <w:tab w:val="left" w:pos="900"/>
        </w:tabs>
        <w:ind w:left="2160" w:hanging="2160"/>
      </w:pPr>
      <w:r w:rsidRPr="003916E1">
        <w:rPr>
          <w:b/>
        </w:rPr>
        <w:t>2000</w:t>
      </w:r>
      <w:r w:rsidRPr="003916E1">
        <w:rPr>
          <w:b/>
        </w:rPr>
        <w:tab/>
        <w:t>M.S.</w:t>
      </w:r>
      <w:r w:rsidRPr="003916E1">
        <w:tab/>
        <w:t>Hum</w:t>
      </w:r>
      <w:r w:rsidR="00245DFF" w:rsidRPr="003916E1">
        <w:t>an Development &amp; Family Studies,</w:t>
      </w:r>
      <w:r w:rsidRPr="003916E1">
        <w:t xml:space="preserve"> Speciali</w:t>
      </w:r>
      <w:r w:rsidR="009A50C7" w:rsidRPr="003916E1">
        <w:t xml:space="preserve">zation in Marriage &amp; Family </w:t>
      </w:r>
      <w:r w:rsidRPr="003916E1">
        <w:t>Therapy</w:t>
      </w:r>
    </w:p>
    <w:p w14:paraId="7F619F4A" w14:textId="77777777" w:rsidR="00BB7C32" w:rsidRPr="003916E1" w:rsidRDefault="00BB7C32" w:rsidP="009A50C7">
      <w:pPr>
        <w:widowControl/>
        <w:ind w:left="2160"/>
        <w:rPr>
          <w:i/>
          <w:iCs/>
        </w:rPr>
      </w:pPr>
      <w:r w:rsidRPr="003916E1">
        <w:t>Virginia Tech University, NOVA Center, Falls Church</w:t>
      </w:r>
      <w:r w:rsidR="000C1593" w:rsidRPr="003916E1">
        <w:t>, VA</w:t>
      </w:r>
      <w:r w:rsidRPr="003916E1">
        <w:t xml:space="preserve"> </w:t>
      </w:r>
    </w:p>
    <w:p w14:paraId="5F28E33A" w14:textId="77777777" w:rsidR="00BB7C32" w:rsidRPr="003916E1" w:rsidRDefault="00BB7C32" w:rsidP="009A50C7">
      <w:pPr>
        <w:widowControl/>
        <w:ind w:left="2160"/>
        <w:rPr>
          <w:i/>
          <w:iCs/>
        </w:rPr>
      </w:pPr>
      <w:r w:rsidRPr="003916E1">
        <w:t>Thesis:</w:t>
      </w:r>
      <w:r w:rsidRPr="003916E1">
        <w:rPr>
          <w:i/>
          <w:iCs/>
        </w:rPr>
        <w:t xml:space="preserve"> The analysis of extracurricular activities and parental mon</w:t>
      </w:r>
      <w:r w:rsidR="009A50C7" w:rsidRPr="003916E1">
        <w:rPr>
          <w:i/>
          <w:iCs/>
        </w:rPr>
        <w:t xml:space="preserve">itoring and their </w:t>
      </w:r>
      <w:r w:rsidRPr="003916E1">
        <w:rPr>
          <w:i/>
          <w:iCs/>
        </w:rPr>
        <w:t>relationship to adolescent violence.</w:t>
      </w:r>
    </w:p>
    <w:p w14:paraId="3EA1FFF6" w14:textId="77777777" w:rsidR="00BB7C32" w:rsidRPr="003916E1" w:rsidRDefault="00BB7C32">
      <w:pPr>
        <w:widowControl/>
      </w:pPr>
    </w:p>
    <w:p w14:paraId="67E55CAD" w14:textId="77777777" w:rsidR="00BB7C32" w:rsidRPr="003916E1" w:rsidRDefault="00BB7C32" w:rsidP="00376882">
      <w:pPr>
        <w:widowControl/>
        <w:tabs>
          <w:tab w:val="left" w:pos="900"/>
        </w:tabs>
      </w:pPr>
      <w:r w:rsidRPr="003916E1">
        <w:rPr>
          <w:b/>
        </w:rPr>
        <w:t>1997</w:t>
      </w:r>
      <w:r w:rsidRPr="003916E1">
        <w:rPr>
          <w:b/>
        </w:rPr>
        <w:tab/>
        <w:t>B.S</w:t>
      </w:r>
      <w:r w:rsidR="00376882" w:rsidRPr="003916E1">
        <w:rPr>
          <w:b/>
        </w:rPr>
        <w:t>.</w:t>
      </w:r>
      <w:r w:rsidRPr="003916E1">
        <w:tab/>
      </w:r>
      <w:r w:rsidR="00376882" w:rsidRPr="003916E1">
        <w:tab/>
      </w:r>
      <w:r w:rsidRPr="003916E1">
        <w:t>Psychology and Family &amp; Child Development (Dual major)</w:t>
      </w:r>
    </w:p>
    <w:p w14:paraId="652150A8" w14:textId="77777777" w:rsidR="00424D06" w:rsidRPr="003916E1" w:rsidRDefault="00BB7C32" w:rsidP="009A50C7">
      <w:pPr>
        <w:widowControl/>
        <w:ind w:left="2160"/>
      </w:pPr>
      <w:r w:rsidRPr="003916E1">
        <w:t>Virginia Tech University, Blacksburg, V</w:t>
      </w:r>
      <w:r w:rsidR="000C1593" w:rsidRPr="003916E1">
        <w:t>A</w:t>
      </w:r>
    </w:p>
    <w:p w14:paraId="4A2027E1" w14:textId="77777777" w:rsidR="009A50C7" w:rsidRPr="003916E1" w:rsidRDefault="009A50C7" w:rsidP="00424D06">
      <w:pPr>
        <w:widowControl/>
        <w:rPr>
          <w:b/>
          <w:bCs/>
        </w:rPr>
      </w:pPr>
    </w:p>
    <w:p w14:paraId="4EA6BD53" w14:textId="77777777" w:rsidR="000E1710" w:rsidRDefault="000E1710" w:rsidP="008C028D">
      <w:pPr>
        <w:widowControl/>
        <w:rPr>
          <w:b/>
          <w:bCs/>
        </w:rPr>
      </w:pPr>
      <w:r w:rsidRPr="003916E1">
        <w:rPr>
          <w:b/>
          <w:bCs/>
        </w:rPr>
        <w:t>Primary Scholarship Interest and Expertise</w:t>
      </w:r>
    </w:p>
    <w:p w14:paraId="6DBA0A24" w14:textId="77777777" w:rsidR="000E1710" w:rsidRPr="003916E1" w:rsidRDefault="000E1710" w:rsidP="00E72214">
      <w:pPr>
        <w:widowControl/>
        <w:numPr>
          <w:ilvl w:val="0"/>
          <w:numId w:val="1"/>
        </w:numPr>
        <w:tabs>
          <w:tab w:val="clear" w:pos="2880"/>
        </w:tabs>
        <w:ind w:left="1080"/>
        <w:rPr>
          <w:iCs/>
        </w:rPr>
      </w:pPr>
      <w:r w:rsidRPr="003916E1">
        <w:rPr>
          <w:iCs/>
        </w:rPr>
        <w:t xml:space="preserve">Eating Disorders, </w:t>
      </w:r>
      <w:r w:rsidR="00912212" w:rsidRPr="003916E1">
        <w:rPr>
          <w:iCs/>
        </w:rPr>
        <w:t xml:space="preserve">Obesity and </w:t>
      </w:r>
      <w:r w:rsidR="00FB028B" w:rsidRPr="003916E1">
        <w:rPr>
          <w:iCs/>
        </w:rPr>
        <w:t xml:space="preserve">Violence Preventative </w:t>
      </w:r>
      <w:r w:rsidR="00FF3A66" w:rsidRPr="003916E1">
        <w:rPr>
          <w:iCs/>
        </w:rPr>
        <w:t>Intervention</w:t>
      </w:r>
      <w:r w:rsidR="00745E84" w:rsidRPr="003916E1">
        <w:rPr>
          <w:iCs/>
        </w:rPr>
        <w:t>s</w:t>
      </w:r>
    </w:p>
    <w:p w14:paraId="152403FD" w14:textId="77777777" w:rsidR="000E1710" w:rsidRPr="003916E1" w:rsidRDefault="000E1710" w:rsidP="00E72214">
      <w:pPr>
        <w:widowControl/>
        <w:numPr>
          <w:ilvl w:val="0"/>
          <w:numId w:val="4"/>
        </w:numPr>
        <w:ind w:left="1080"/>
        <w:rPr>
          <w:u w:val="single"/>
        </w:rPr>
      </w:pPr>
      <w:r w:rsidRPr="003916E1">
        <w:rPr>
          <w:iCs/>
        </w:rPr>
        <w:t xml:space="preserve">Collaborative Family Health Care and </w:t>
      </w:r>
      <w:r w:rsidR="00FF3A66" w:rsidRPr="003916E1">
        <w:rPr>
          <w:iCs/>
        </w:rPr>
        <w:t>Multidisciplinary Training</w:t>
      </w:r>
    </w:p>
    <w:p w14:paraId="21B9AC98" w14:textId="77777777" w:rsidR="00DC5449" w:rsidRPr="003916E1" w:rsidRDefault="00DC5449" w:rsidP="00E72214">
      <w:pPr>
        <w:widowControl/>
        <w:numPr>
          <w:ilvl w:val="0"/>
          <w:numId w:val="4"/>
        </w:numPr>
        <w:ind w:left="1080"/>
        <w:rPr>
          <w:u w:val="single"/>
        </w:rPr>
      </w:pPr>
      <w:r w:rsidRPr="003916E1">
        <w:rPr>
          <w:iCs/>
        </w:rPr>
        <w:t>Qualitative Methodology</w:t>
      </w:r>
    </w:p>
    <w:p w14:paraId="6B1F1916" w14:textId="77777777" w:rsidR="00C5718A" w:rsidRPr="003916E1" w:rsidRDefault="00C5718A" w:rsidP="00CE5ED4">
      <w:pPr>
        <w:widowControl/>
        <w:rPr>
          <w:b/>
          <w:bCs/>
        </w:rPr>
      </w:pPr>
    </w:p>
    <w:p w14:paraId="231240FA" w14:textId="77777777" w:rsidR="00BB7C32" w:rsidRPr="003916E1" w:rsidRDefault="000E1710" w:rsidP="000E1710">
      <w:pPr>
        <w:widowControl/>
        <w:rPr>
          <w:b/>
          <w:iCs/>
        </w:rPr>
      </w:pPr>
      <w:r w:rsidRPr="003916E1">
        <w:rPr>
          <w:b/>
          <w:iCs/>
        </w:rPr>
        <w:t>Professional Appointments</w:t>
      </w:r>
    </w:p>
    <w:p w14:paraId="0E538486" w14:textId="77777777" w:rsidR="00024154" w:rsidRPr="003916E1" w:rsidRDefault="00024154" w:rsidP="00572734">
      <w:pPr>
        <w:ind w:left="2160" w:hanging="2160"/>
        <w:jc w:val="center"/>
        <w:rPr>
          <w:b/>
          <w:bCs/>
        </w:rPr>
      </w:pPr>
    </w:p>
    <w:p w14:paraId="350FCA05" w14:textId="77777777" w:rsidR="00BB7C32" w:rsidRPr="003916E1" w:rsidRDefault="00B419AC" w:rsidP="00B419AC">
      <w:pPr>
        <w:ind w:left="2160" w:hanging="2160"/>
        <w:rPr>
          <w:b/>
          <w:bCs/>
        </w:rPr>
      </w:pPr>
      <w:r w:rsidRPr="003916E1">
        <w:rPr>
          <w:b/>
          <w:bCs/>
          <w:i/>
        </w:rPr>
        <w:t>Academic Positions</w:t>
      </w:r>
    </w:p>
    <w:p w14:paraId="39C5E447" w14:textId="77777777" w:rsidR="00780D3B" w:rsidRPr="003916E1" w:rsidRDefault="00780D3B" w:rsidP="00EE72B4">
      <w:pPr>
        <w:ind w:left="2160" w:hanging="2160"/>
        <w:jc w:val="center"/>
        <w:rPr>
          <w:rStyle w:val="InitialStyle"/>
          <w:rFonts w:ascii="Times New Roman" w:hAnsi="Times New Roman" w:cs="Times New Roman"/>
          <w:color w:val="auto"/>
        </w:rPr>
      </w:pPr>
    </w:p>
    <w:p w14:paraId="77D3560D" w14:textId="77777777" w:rsidR="00EF2BEF" w:rsidRPr="003916E1" w:rsidRDefault="00EF2BEF" w:rsidP="00EF2BEF">
      <w:pPr>
        <w:widowControl/>
        <w:ind w:left="720" w:hanging="720"/>
        <w:rPr>
          <w:rStyle w:val="InitialStyle"/>
          <w:rFonts w:ascii="Times New Roman" w:hAnsi="Times New Roman" w:cs="Times New Roman"/>
          <w:bCs/>
          <w:color w:val="auto"/>
        </w:rPr>
      </w:pPr>
      <w:r w:rsidRPr="003916E1">
        <w:rPr>
          <w:rStyle w:val="InitialStyle"/>
          <w:rFonts w:ascii="Times New Roman" w:hAnsi="Times New Roman" w:cs="Times New Roman"/>
          <w:bCs/>
          <w:color w:val="auto"/>
        </w:rPr>
        <w:t xml:space="preserve">2013 to Present, </w:t>
      </w:r>
      <w:r w:rsidR="0068786D" w:rsidRPr="003916E1">
        <w:rPr>
          <w:rStyle w:val="InitialStyle"/>
          <w:rFonts w:ascii="Times New Roman" w:hAnsi="Times New Roman" w:cs="Times New Roman"/>
          <w:bCs/>
          <w:color w:val="auto"/>
        </w:rPr>
        <w:t>Research Scientist</w:t>
      </w:r>
      <w:r w:rsidRPr="003916E1">
        <w:rPr>
          <w:rStyle w:val="InitialStyle"/>
          <w:rFonts w:ascii="Times New Roman" w:hAnsi="Times New Roman" w:cs="Times New Roman"/>
          <w:bCs/>
          <w:color w:val="auto"/>
        </w:rPr>
        <w:t>, Center for Equity Promotion, University of Oregon, Eugene, OR</w:t>
      </w:r>
    </w:p>
    <w:p w14:paraId="01991DE6" w14:textId="77777777" w:rsidR="00EF2BEF" w:rsidRDefault="00EF2BEF" w:rsidP="00EE72B4">
      <w:pPr>
        <w:widowControl/>
        <w:rPr>
          <w:rStyle w:val="InitialStyle"/>
          <w:rFonts w:ascii="Times New Roman" w:hAnsi="Times New Roman" w:cs="Times New Roman"/>
          <w:bCs/>
          <w:color w:val="auto"/>
        </w:rPr>
      </w:pPr>
    </w:p>
    <w:p w14:paraId="6A1CA6B1" w14:textId="77777777" w:rsidR="003C3E39" w:rsidRDefault="003C3E39" w:rsidP="00EE72B4">
      <w:pPr>
        <w:widowControl/>
        <w:rPr>
          <w:rStyle w:val="InitialStyle"/>
          <w:rFonts w:ascii="Times New Roman" w:hAnsi="Times New Roman" w:cs="Times New Roman"/>
          <w:bCs/>
          <w:color w:val="auto"/>
        </w:rPr>
      </w:pPr>
      <w:r>
        <w:rPr>
          <w:rStyle w:val="InitialStyle"/>
          <w:rFonts w:ascii="Times New Roman" w:hAnsi="Times New Roman" w:cs="Times New Roman"/>
          <w:bCs/>
          <w:color w:val="auto"/>
        </w:rPr>
        <w:t xml:space="preserve">2020 to Present, Associate Professor, College of Education, University of Oregon, Eugene, OR </w:t>
      </w:r>
    </w:p>
    <w:p w14:paraId="6833BF99" w14:textId="77777777" w:rsidR="003C3E39" w:rsidRPr="003916E1" w:rsidRDefault="003C3E39" w:rsidP="00EE72B4">
      <w:pPr>
        <w:widowControl/>
        <w:rPr>
          <w:rStyle w:val="InitialStyle"/>
          <w:rFonts w:ascii="Times New Roman" w:hAnsi="Times New Roman" w:cs="Times New Roman"/>
          <w:bCs/>
          <w:color w:val="auto"/>
        </w:rPr>
      </w:pPr>
    </w:p>
    <w:p w14:paraId="244A3A15" w14:textId="77777777" w:rsidR="00BE7DDA" w:rsidRPr="003916E1" w:rsidRDefault="00D31DBF" w:rsidP="00EE72B4">
      <w:pPr>
        <w:widowControl/>
        <w:rPr>
          <w:rStyle w:val="InitialStyle"/>
          <w:rFonts w:ascii="Times New Roman" w:hAnsi="Times New Roman" w:cs="Times New Roman"/>
          <w:bCs/>
          <w:color w:val="auto"/>
        </w:rPr>
      </w:pPr>
      <w:r w:rsidRPr="003916E1">
        <w:rPr>
          <w:rStyle w:val="InitialStyle"/>
          <w:rFonts w:ascii="Times New Roman" w:hAnsi="Times New Roman" w:cs="Times New Roman"/>
          <w:bCs/>
          <w:color w:val="auto"/>
        </w:rPr>
        <w:t xml:space="preserve">2012 to </w:t>
      </w:r>
      <w:r w:rsidR="003C3E39">
        <w:rPr>
          <w:rStyle w:val="InitialStyle"/>
          <w:rFonts w:ascii="Times New Roman" w:hAnsi="Times New Roman" w:cs="Times New Roman"/>
          <w:bCs/>
          <w:color w:val="auto"/>
        </w:rPr>
        <w:t>2020</w:t>
      </w:r>
      <w:r w:rsidRPr="003916E1">
        <w:rPr>
          <w:rStyle w:val="InitialStyle"/>
          <w:rFonts w:ascii="Times New Roman" w:hAnsi="Times New Roman" w:cs="Times New Roman"/>
          <w:bCs/>
          <w:color w:val="auto"/>
        </w:rPr>
        <w:t xml:space="preserve">, Associate Professor, Couples and Family Therapy Program (COAMFTE </w:t>
      </w:r>
    </w:p>
    <w:p w14:paraId="4EA307E0" w14:textId="77777777" w:rsidR="00D31DBF" w:rsidRPr="003916E1" w:rsidRDefault="00BE7DDA" w:rsidP="00EE72B4">
      <w:pPr>
        <w:widowControl/>
        <w:rPr>
          <w:rStyle w:val="InitialStyle"/>
          <w:rFonts w:ascii="Times New Roman" w:hAnsi="Times New Roman" w:cs="Times New Roman"/>
          <w:color w:val="auto"/>
        </w:rPr>
      </w:pPr>
      <w:r w:rsidRPr="003916E1">
        <w:rPr>
          <w:rStyle w:val="InitialStyle"/>
          <w:rFonts w:ascii="Times New Roman" w:hAnsi="Times New Roman" w:cs="Times New Roman"/>
          <w:bCs/>
          <w:color w:val="auto"/>
        </w:rPr>
        <w:tab/>
      </w:r>
      <w:r w:rsidR="00D31DBF" w:rsidRPr="003916E1">
        <w:rPr>
          <w:rStyle w:val="InitialStyle"/>
          <w:rFonts w:ascii="Times New Roman" w:hAnsi="Times New Roman" w:cs="Times New Roman"/>
          <w:bCs/>
          <w:color w:val="auto"/>
        </w:rPr>
        <w:t xml:space="preserve">Accredited), University of Oregon, Eugene, OR </w:t>
      </w:r>
    </w:p>
    <w:p w14:paraId="5F720AD1" w14:textId="77777777" w:rsidR="00D31DBF" w:rsidRPr="003916E1" w:rsidRDefault="00D31DBF" w:rsidP="00EE72B4">
      <w:pPr>
        <w:widowControl/>
        <w:rPr>
          <w:rStyle w:val="InitialStyle"/>
          <w:rFonts w:ascii="Times New Roman" w:hAnsi="Times New Roman" w:cs="Times New Roman"/>
          <w:color w:val="auto"/>
        </w:rPr>
      </w:pPr>
    </w:p>
    <w:p w14:paraId="3515EA17" w14:textId="77777777" w:rsidR="00F82EF5" w:rsidRPr="003916E1" w:rsidRDefault="00F82EF5" w:rsidP="00F82EF5">
      <w:pPr>
        <w:widowControl/>
        <w:ind w:left="720" w:hanging="720"/>
        <w:rPr>
          <w:rStyle w:val="InitialStyle"/>
          <w:rFonts w:ascii="Times New Roman" w:hAnsi="Times New Roman" w:cs="Times New Roman"/>
          <w:bCs/>
          <w:color w:val="auto"/>
        </w:rPr>
      </w:pPr>
      <w:r w:rsidRPr="003916E1">
        <w:rPr>
          <w:rStyle w:val="InitialStyle"/>
          <w:rFonts w:ascii="Times New Roman" w:hAnsi="Times New Roman" w:cs="Times New Roman"/>
          <w:bCs/>
          <w:color w:val="auto"/>
        </w:rPr>
        <w:t>2015 to Present, Faculty Member, Prevention Science Programs, University of Oregon, Eugene, OR</w:t>
      </w:r>
    </w:p>
    <w:p w14:paraId="24C238FE" w14:textId="77777777" w:rsidR="00F82EF5" w:rsidRPr="003916E1" w:rsidRDefault="00F82EF5" w:rsidP="009164B7">
      <w:pPr>
        <w:widowControl/>
        <w:rPr>
          <w:rStyle w:val="InitialStyle"/>
          <w:rFonts w:ascii="Times New Roman" w:hAnsi="Times New Roman" w:cs="Times New Roman"/>
          <w:bCs/>
          <w:color w:val="auto"/>
        </w:rPr>
      </w:pPr>
    </w:p>
    <w:p w14:paraId="4A112A6F" w14:textId="77777777" w:rsidR="00BE7DDA" w:rsidRPr="003916E1" w:rsidRDefault="009164B7" w:rsidP="009164B7">
      <w:pPr>
        <w:widowControl/>
        <w:rPr>
          <w:rStyle w:val="InitialStyle"/>
          <w:rFonts w:ascii="Times New Roman" w:hAnsi="Times New Roman" w:cs="Times New Roman"/>
          <w:bCs/>
          <w:color w:val="auto"/>
        </w:rPr>
      </w:pPr>
      <w:r w:rsidRPr="003916E1">
        <w:rPr>
          <w:rStyle w:val="InitialStyle"/>
          <w:rFonts w:ascii="Times New Roman" w:hAnsi="Times New Roman" w:cs="Times New Roman"/>
          <w:bCs/>
          <w:color w:val="auto"/>
        </w:rPr>
        <w:t xml:space="preserve">2008 to 2012, Assistant Professor (Tenure Track), Couples and Family Therapy Program </w:t>
      </w:r>
    </w:p>
    <w:p w14:paraId="0F95CD14" w14:textId="77777777" w:rsidR="009164B7" w:rsidRPr="003916E1" w:rsidRDefault="00BE7DDA" w:rsidP="009164B7">
      <w:pPr>
        <w:widowControl/>
        <w:rPr>
          <w:rStyle w:val="InitialStyle"/>
          <w:rFonts w:ascii="Times New Roman" w:hAnsi="Times New Roman" w:cs="Times New Roman"/>
          <w:color w:val="auto"/>
        </w:rPr>
      </w:pPr>
      <w:r w:rsidRPr="003916E1">
        <w:rPr>
          <w:rStyle w:val="InitialStyle"/>
          <w:rFonts w:ascii="Times New Roman" w:hAnsi="Times New Roman" w:cs="Times New Roman"/>
          <w:bCs/>
          <w:color w:val="auto"/>
        </w:rPr>
        <w:tab/>
      </w:r>
      <w:r w:rsidR="009164B7" w:rsidRPr="003916E1">
        <w:rPr>
          <w:rStyle w:val="InitialStyle"/>
          <w:rFonts w:ascii="Times New Roman" w:hAnsi="Times New Roman" w:cs="Times New Roman"/>
          <w:bCs/>
          <w:color w:val="auto"/>
        </w:rPr>
        <w:t xml:space="preserve">(COAMFTE Accredited), University of Oregon, Eugene, OR </w:t>
      </w:r>
    </w:p>
    <w:p w14:paraId="00E92933" w14:textId="77777777" w:rsidR="001466F1" w:rsidRDefault="001466F1" w:rsidP="00EE72B4">
      <w:pPr>
        <w:widowControl/>
        <w:rPr>
          <w:rStyle w:val="InitialStyle"/>
          <w:rFonts w:ascii="Times New Roman" w:hAnsi="Times New Roman" w:cs="Times New Roman"/>
          <w:color w:val="auto"/>
        </w:rPr>
      </w:pPr>
    </w:p>
    <w:p w14:paraId="0BDE2E19" w14:textId="77777777" w:rsidR="00BE7DDA" w:rsidRPr="003916E1" w:rsidRDefault="003B2013" w:rsidP="00EE72B4">
      <w:pPr>
        <w:widowControl/>
        <w:rPr>
          <w:rStyle w:val="InitialStyle"/>
          <w:rFonts w:ascii="Times New Roman" w:hAnsi="Times New Roman" w:cs="Times New Roman"/>
          <w:bCs/>
          <w:color w:val="auto"/>
        </w:rPr>
      </w:pPr>
      <w:r w:rsidRPr="003916E1">
        <w:rPr>
          <w:rStyle w:val="InitialStyle"/>
          <w:rFonts w:ascii="Times New Roman" w:hAnsi="Times New Roman" w:cs="Times New Roman"/>
          <w:color w:val="auto"/>
        </w:rPr>
        <w:t xml:space="preserve">2003 to 2008, </w:t>
      </w:r>
      <w:r w:rsidR="00BB7C32" w:rsidRPr="003916E1">
        <w:rPr>
          <w:rStyle w:val="InitialStyle"/>
          <w:rFonts w:ascii="Times New Roman" w:hAnsi="Times New Roman" w:cs="Times New Roman"/>
          <w:bCs/>
          <w:color w:val="auto"/>
        </w:rPr>
        <w:t>Assistant Professor/Research Associate</w:t>
      </w:r>
      <w:r w:rsidR="00780D3B" w:rsidRPr="003916E1">
        <w:rPr>
          <w:rStyle w:val="InitialStyle"/>
          <w:rFonts w:ascii="Times New Roman" w:hAnsi="Times New Roman" w:cs="Times New Roman"/>
          <w:bCs/>
          <w:color w:val="auto"/>
        </w:rPr>
        <w:t xml:space="preserve"> (N</w:t>
      </w:r>
      <w:r w:rsidR="00213779" w:rsidRPr="003916E1">
        <w:rPr>
          <w:rStyle w:val="InitialStyle"/>
          <w:rFonts w:ascii="Times New Roman" w:hAnsi="Times New Roman" w:cs="Times New Roman"/>
          <w:bCs/>
          <w:color w:val="auto"/>
        </w:rPr>
        <w:t>on-T</w:t>
      </w:r>
      <w:r w:rsidR="00376263" w:rsidRPr="003916E1">
        <w:rPr>
          <w:rStyle w:val="InitialStyle"/>
          <w:rFonts w:ascii="Times New Roman" w:hAnsi="Times New Roman" w:cs="Times New Roman"/>
          <w:bCs/>
          <w:color w:val="auto"/>
        </w:rPr>
        <w:t>enure Track Faculty</w:t>
      </w:r>
      <w:r w:rsidR="00780D3B" w:rsidRPr="003916E1">
        <w:rPr>
          <w:rStyle w:val="InitialStyle"/>
          <w:rFonts w:ascii="Times New Roman" w:hAnsi="Times New Roman" w:cs="Times New Roman"/>
          <w:bCs/>
          <w:color w:val="auto"/>
        </w:rPr>
        <w:t>)</w:t>
      </w:r>
      <w:r w:rsidR="00BB7C32" w:rsidRPr="003916E1">
        <w:rPr>
          <w:rStyle w:val="InitialStyle"/>
          <w:rFonts w:ascii="Times New Roman" w:hAnsi="Times New Roman" w:cs="Times New Roman"/>
          <w:bCs/>
          <w:color w:val="auto"/>
        </w:rPr>
        <w:t xml:space="preserve">, Couples and </w:t>
      </w:r>
    </w:p>
    <w:p w14:paraId="659B1AC5" w14:textId="77777777" w:rsidR="00BB7C32" w:rsidRPr="003916E1" w:rsidRDefault="00BE7DDA" w:rsidP="00EE72B4">
      <w:pPr>
        <w:widowControl/>
        <w:rPr>
          <w:rStyle w:val="InitialStyle"/>
          <w:rFonts w:ascii="Times New Roman" w:hAnsi="Times New Roman" w:cs="Times New Roman"/>
          <w:color w:val="auto"/>
        </w:rPr>
      </w:pPr>
      <w:r w:rsidRPr="003916E1">
        <w:rPr>
          <w:rStyle w:val="InitialStyle"/>
          <w:rFonts w:ascii="Times New Roman" w:hAnsi="Times New Roman" w:cs="Times New Roman"/>
          <w:bCs/>
          <w:color w:val="auto"/>
        </w:rPr>
        <w:tab/>
      </w:r>
      <w:r w:rsidR="00BB7C32" w:rsidRPr="003916E1">
        <w:rPr>
          <w:rStyle w:val="InitialStyle"/>
          <w:rFonts w:ascii="Times New Roman" w:hAnsi="Times New Roman" w:cs="Times New Roman"/>
          <w:bCs/>
          <w:color w:val="auto"/>
        </w:rPr>
        <w:t xml:space="preserve">Family Therapy </w:t>
      </w:r>
      <w:r w:rsidR="000E02EE">
        <w:rPr>
          <w:rStyle w:val="InitialStyle"/>
          <w:rFonts w:ascii="Times New Roman" w:hAnsi="Times New Roman" w:cs="Times New Roman"/>
          <w:bCs/>
          <w:color w:val="auto"/>
        </w:rPr>
        <w:t>P</w:t>
      </w:r>
      <w:r w:rsidR="00BB7C32" w:rsidRPr="003916E1">
        <w:rPr>
          <w:rStyle w:val="InitialStyle"/>
          <w:rFonts w:ascii="Times New Roman" w:hAnsi="Times New Roman" w:cs="Times New Roman"/>
          <w:bCs/>
          <w:color w:val="auto"/>
        </w:rPr>
        <w:t>rogram</w:t>
      </w:r>
      <w:r w:rsidR="00C37570" w:rsidRPr="003916E1">
        <w:rPr>
          <w:rStyle w:val="InitialStyle"/>
          <w:rFonts w:ascii="Times New Roman" w:hAnsi="Times New Roman" w:cs="Times New Roman"/>
          <w:bCs/>
          <w:color w:val="auto"/>
        </w:rPr>
        <w:t xml:space="preserve">, </w:t>
      </w:r>
      <w:r w:rsidR="00BB7C32" w:rsidRPr="003916E1">
        <w:rPr>
          <w:rStyle w:val="InitialStyle"/>
          <w:rFonts w:ascii="Times New Roman" w:hAnsi="Times New Roman" w:cs="Times New Roman"/>
          <w:color w:val="auto"/>
        </w:rPr>
        <w:t xml:space="preserve">University of Oregon, Eugene, </w:t>
      </w:r>
      <w:r w:rsidR="0027545F" w:rsidRPr="003916E1">
        <w:rPr>
          <w:rStyle w:val="InitialStyle"/>
          <w:rFonts w:ascii="Times New Roman" w:hAnsi="Times New Roman" w:cs="Times New Roman"/>
          <w:color w:val="auto"/>
        </w:rPr>
        <w:t>OR</w:t>
      </w:r>
    </w:p>
    <w:p w14:paraId="0A5EEAEC" w14:textId="77777777" w:rsidR="00BB7C32" w:rsidRPr="003916E1" w:rsidRDefault="00BB7C32" w:rsidP="00EE72B4">
      <w:pPr>
        <w:widowControl/>
        <w:rPr>
          <w:rStyle w:val="InitialStyle"/>
          <w:rFonts w:ascii="Times New Roman" w:hAnsi="Times New Roman" w:cs="Times New Roman"/>
          <w:color w:val="auto"/>
        </w:rPr>
      </w:pPr>
    </w:p>
    <w:p w14:paraId="76671861" w14:textId="77777777" w:rsidR="00A67CFA" w:rsidRPr="003916E1" w:rsidRDefault="00A67CFA" w:rsidP="00B419AC">
      <w:pPr>
        <w:widowControl/>
        <w:rPr>
          <w:b/>
          <w:bCs/>
          <w:i/>
        </w:rPr>
      </w:pPr>
      <w:r w:rsidRPr="003916E1">
        <w:rPr>
          <w:b/>
          <w:bCs/>
          <w:i/>
        </w:rPr>
        <w:t>Leadership Positions</w:t>
      </w:r>
    </w:p>
    <w:p w14:paraId="6C1F275D" w14:textId="77777777" w:rsidR="00A67CFA" w:rsidRPr="003916E1" w:rsidRDefault="00A67CFA" w:rsidP="00B419AC">
      <w:pPr>
        <w:widowControl/>
        <w:rPr>
          <w:b/>
          <w:bCs/>
          <w:i/>
        </w:rPr>
      </w:pPr>
    </w:p>
    <w:p w14:paraId="02360ACF" w14:textId="77777777" w:rsidR="008331D5" w:rsidRDefault="008331D5" w:rsidP="00C353D4">
      <w:pPr>
        <w:widowControl/>
        <w:ind w:left="720" w:hanging="720"/>
        <w:rPr>
          <w:rStyle w:val="InitialStyle"/>
          <w:rFonts w:ascii="Times New Roman" w:hAnsi="Times New Roman" w:cs="Times New Roman"/>
          <w:bCs/>
          <w:color w:val="auto"/>
        </w:rPr>
      </w:pPr>
      <w:r>
        <w:rPr>
          <w:rStyle w:val="InitialStyle"/>
          <w:rFonts w:ascii="Times New Roman" w:hAnsi="Times New Roman" w:cs="Times New Roman"/>
          <w:bCs/>
          <w:color w:val="auto"/>
        </w:rPr>
        <w:t xml:space="preserve">2020 to Present, </w:t>
      </w:r>
      <w:r w:rsidR="00132EE6">
        <w:rPr>
          <w:rStyle w:val="InitialStyle"/>
          <w:rFonts w:ascii="Times New Roman" w:hAnsi="Times New Roman" w:cs="Times New Roman"/>
          <w:bCs/>
          <w:color w:val="auto"/>
        </w:rPr>
        <w:t>Director of Programs</w:t>
      </w:r>
      <w:r w:rsidR="006D5B6F">
        <w:rPr>
          <w:rStyle w:val="InitialStyle"/>
          <w:rFonts w:ascii="Times New Roman" w:hAnsi="Times New Roman" w:cs="Times New Roman"/>
          <w:bCs/>
          <w:color w:val="auto"/>
        </w:rPr>
        <w:t xml:space="preserve"> &amp; Research</w:t>
      </w:r>
      <w:r>
        <w:rPr>
          <w:rStyle w:val="InitialStyle"/>
          <w:rFonts w:ascii="Times New Roman" w:hAnsi="Times New Roman" w:cs="Times New Roman"/>
          <w:bCs/>
          <w:color w:val="auto"/>
        </w:rPr>
        <w:t>, A Home Within</w:t>
      </w:r>
      <w:r w:rsidR="00BC2D0D">
        <w:rPr>
          <w:rStyle w:val="InitialStyle"/>
          <w:rFonts w:ascii="Times New Roman" w:hAnsi="Times New Roman" w:cs="Times New Roman"/>
          <w:bCs/>
          <w:color w:val="auto"/>
        </w:rPr>
        <w:t>:</w:t>
      </w:r>
      <w:r w:rsidR="003C669A">
        <w:rPr>
          <w:rStyle w:val="InitialStyle"/>
          <w:rFonts w:ascii="Times New Roman" w:hAnsi="Times New Roman" w:cs="Times New Roman"/>
          <w:bCs/>
          <w:color w:val="auto"/>
        </w:rPr>
        <w:t xml:space="preserve"> National Nonprofit Organization</w:t>
      </w:r>
      <w:r>
        <w:rPr>
          <w:rStyle w:val="InitialStyle"/>
          <w:rFonts w:ascii="Times New Roman" w:hAnsi="Times New Roman" w:cs="Times New Roman"/>
          <w:bCs/>
          <w:color w:val="auto"/>
        </w:rPr>
        <w:t>, San Francisco, CA.</w:t>
      </w:r>
      <w:r w:rsidR="00D73E85">
        <w:rPr>
          <w:rStyle w:val="InitialStyle"/>
          <w:rFonts w:ascii="Times New Roman" w:hAnsi="Times New Roman" w:cs="Times New Roman"/>
          <w:bCs/>
          <w:color w:val="auto"/>
        </w:rPr>
        <w:t xml:space="preserve"> (Remote)</w:t>
      </w:r>
    </w:p>
    <w:p w14:paraId="6E494997" w14:textId="77777777" w:rsidR="008331D5" w:rsidRDefault="008331D5" w:rsidP="00C353D4">
      <w:pPr>
        <w:widowControl/>
        <w:ind w:left="720" w:hanging="720"/>
        <w:rPr>
          <w:rStyle w:val="InitialStyle"/>
          <w:rFonts w:ascii="Times New Roman" w:hAnsi="Times New Roman" w:cs="Times New Roman"/>
          <w:bCs/>
          <w:color w:val="auto"/>
        </w:rPr>
      </w:pPr>
    </w:p>
    <w:p w14:paraId="0C990E03" w14:textId="77777777" w:rsidR="00C353D4" w:rsidRPr="003916E1" w:rsidRDefault="00C353D4" w:rsidP="00C353D4">
      <w:pPr>
        <w:widowControl/>
        <w:ind w:left="720" w:hanging="720"/>
        <w:rPr>
          <w:rStyle w:val="InitialStyle"/>
          <w:rFonts w:ascii="Times New Roman" w:hAnsi="Times New Roman" w:cs="Times New Roman"/>
          <w:bCs/>
          <w:color w:val="auto"/>
        </w:rPr>
      </w:pPr>
      <w:r w:rsidRPr="003916E1">
        <w:rPr>
          <w:rStyle w:val="InitialStyle"/>
          <w:rFonts w:ascii="Times New Roman" w:hAnsi="Times New Roman" w:cs="Times New Roman"/>
          <w:bCs/>
          <w:color w:val="auto"/>
        </w:rPr>
        <w:t xml:space="preserve">2019 to </w:t>
      </w:r>
      <w:r w:rsidR="00C738A8">
        <w:rPr>
          <w:rStyle w:val="InitialStyle"/>
          <w:rFonts w:ascii="Times New Roman" w:hAnsi="Times New Roman" w:cs="Times New Roman"/>
          <w:bCs/>
          <w:color w:val="auto"/>
        </w:rPr>
        <w:t>2020</w:t>
      </w:r>
      <w:r w:rsidRPr="003916E1">
        <w:rPr>
          <w:rStyle w:val="InitialStyle"/>
          <w:rFonts w:ascii="Times New Roman" w:hAnsi="Times New Roman" w:cs="Times New Roman"/>
          <w:bCs/>
          <w:color w:val="auto"/>
        </w:rPr>
        <w:t>, Program Director, Couples and Family Therapy Program, University of Oregon, Eugene, OR</w:t>
      </w:r>
    </w:p>
    <w:p w14:paraId="66BB3FB6" w14:textId="77777777" w:rsidR="00C353D4" w:rsidRPr="003916E1" w:rsidRDefault="00C353D4" w:rsidP="00A67CFA">
      <w:pPr>
        <w:widowControl/>
        <w:rPr>
          <w:rStyle w:val="InitialStyle"/>
          <w:rFonts w:ascii="Times New Roman" w:hAnsi="Times New Roman" w:cs="Times New Roman"/>
          <w:bCs/>
          <w:color w:val="auto"/>
        </w:rPr>
      </w:pPr>
    </w:p>
    <w:p w14:paraId="388812EB" w14:textId="77777777" w:rsidR="00A67CFA" w:rsidRPr="003916E1" w:rsidRDefault="00A67CFA" w:rsidP="00A67CFA">
      <w:pPr>
        <w:widowControl/>
        <w:rPr>
          <w:rStyle w:val="InitialStyle"/>
          <w:rFonts w:ascii="Times New Roman" w:hAnsi="Times New Roman" w:cs="Times New Roman"/>
          <w:color w:val="auto"/>
        </w:rPr>
      </w:pPr>
      <w:r w:rsidRPr="003916E1">
        <w:rPr>
          <w:rStyle w:val="InitialStyle"/>
          <w:rFonts w:ascii="Times New Roman" w:hAnsi="Times New Roman" w:cs="Times New Roman"/>
          <w:bCs/>
          <w:color w:val="auto"/>
        </w:rPr>
        <w:t xml:space="preserve">2015 to </w:t>
      </w:r>
      <w:r w:rsidR="00A534AA" w:rsidRPr="003916E1">
        <w:rPr>
          <w:rStyle w:val="InitialStyle"/>
          <w:rFonts w:ascii="Times New Roman" w:hAnsi="Times New Roman" w:cs="Times New Roman"/>
          <w:bCs/>
          <w:color w:val="auto"/>
        </w:rPr>
        <w:t>2018</w:t>
      </w:r>
      <w:r w:rsidRPr="003916E1">
        <w:rPr>
          <w:rStyle w:val="InitialStyle"/>
          <w:rFonts w:ascii="Times New Roman" w:hAnsi="Times New Roman" w:cs="Times New Roman"/>
          <w:bCs/>
          <w:color w:val="auto"/>
        </w:rPr>
        <w:t xml:space="preserve">, Program Director, Couples and Family Therapy Program, </w:t>
      </w:r>
      <w:r w:rsidRPr="003916E1">
        <w:rPr>
          <w:rStyle w:val="InitialStyle"/>
          <w:rFonts w:ascii="Times New Roman" w:hAnsi="Times New Roman" w:cs="Times New Roman"/>
          <w:color w:val="auto"/>
        </w:rPr>
        <w:t xml:space="preserve">University of Oregon, </w:t>
      </w:r>
    </w:p>
    <w:p w14:paraId="574A8721" w14:textId="77777777" w:rsidR="00A67CFA" w:rsidRPr="003916E1" w:rsidRDefault="00A67CFA" w:rsidP="00A67CFA">
      <w:pPr>
        <w:widowControl/>
        <w:rPr>
          <w:rStyle w:val="InitialStyle"/>
          <w:rFonts w:ascii="Times New Roman" w:hAnsi="Times New Roman" w:cs="Times New Roman"/>
          <w:color w:val="auto"/>
        </w:rPr>
      </w:pPr>
      <w:r w:rsidRPr="003916E1">
        <w:rPr>
          <w:rStyle w:val="InitialStyle"/>
          <w:rFonts w:ascii="Times New Roman" w:hAnsi="Times New Roman" w:cs="Times New Roman"/>
          <w:color w:val="auto"/>
        </w:rPr>
        <w:tab/>
        <w:t xml:space="preserve">Eugene, OR </w:t>
      </w:r>
    </w:p>
    <w:p w14:paraId="612EDAF2" w14:textId="77777777" w:rsidR="00A67CFA" w:rsidRPr="003916E1" w:rsidRDefault="00A67CFA" w:rsidP="00A67CFA">
      <w:pPr>
        <w:widowControl/>
        <w:rPr>
          <w:rStyle w:val="InitialStyle"/>
          <w:rFonts w:ascii="Times New Roman" w:hAnsi="Times New Roman" w:cs="Times New Roman"/>
          <w:color w:val="auto"/>
        </w:rPr>
      </w:pPr>
    </w:p>
    <w:p w14:paraId="5D926D93" w14:textId="77777777" w:rsidR="00A67CFA" w:rsidRPr="003916E1" w:rsidRDefault="00A67CFA" w:rsidP="00A67CFA">
      <w:pPr>
        <w:widowControl/>
        <w:rPr>
          <w:rStyle w:val="InitialStyle"/>
          <w:rFonts w:ascii="Times New Roman" w:hAnsi="Times New Roman" w:cs="Times New Roman"/>
          <w:color w:val="auto"/>
        </w:rPr>
      </w:pPr>
      <w:r w:rsidRPr="003916E1">
        <w:rPr>
          <w:rStyle w:val="InitialStyle"/>
          <w:rFonts w:ascii="Times New Roman" w:hAnsi="Times New Roman" w:cs="Times New Roman"/>
          <w:color w:val="auto"/>
        </w:rPr>
        <w:t xml:space="preserve">2009 to 2013, </w:t>
      </w:r>
      <w:r w:rsidRPr="003916E1">
        <w:rPr>
          <w:rStyle w:val="InitialStyle"/>
          <w:rFonts w:ascii="Times New Roman" w:hAnsi="Times New Roman" w:cs="Times New Roman"/>
          <w:bCs/>
          <w:color w:val="auto"/>
        </w:rPr>
        <w:t xml:space="preserve">Program Director, Couples and Family Therapy Program, </w:t>
      </w:r>
      <w:r w:rsidRPr="003916E1">
        <w:rPr>
          <w:rStyle w:val="InitialStyle"/>
          <w:rFonts w:ascii="Times New Roman" w:hAnsi="Times New Roman" w:cs="Times New Roman"/>
          <w:color w:val="auto"/>
        </w:rPr>
        <w:t xml:space="preserve">University of Oregon, </w:t>
      </w:r>
    </w:p>
    <w:p w14:paraId="55827D50" w14:textId="77777777" w:rsidR="00A67CFA" w:rsidRPr="003916E1" w:rsidRDefault="00A67CFA" w:rsidP="00A67CFA">
      <w:pPr>
        <w:widowControl/>
        <w:rPr>
          <w:rStyle w:val="InitialStyle"/>
          <w:rFonts w:ascii="Times New Roman" w:hAnsi="Times New Roman" w:cs="Times New Roman"/>
          <w:color w:val="auto"/>
        </w:rPr>
      </w:pPr>
      <w:r w:rsidRPr="003916E1">
        <w:rPr>
          <w:rStyle w:val="InitialStyle"/>
          <w:rFonts w:ascii="Times New Roman" w:hAnsi="Times New Roman" w:cs="Times New Roman"/>
          <w:color w:val="auto"/>
        </w:rPr>
        <w:tab/>
        <w:t>Eugene, OR</w:t>
      </w:r>
    </w:p>
    <w:p w14:paraId="0A0E48E6" w14:textId="77777777" w:rsidR="00A67CFA" w:rsidRPr="003916E1" w:rsidRDefault="00A67CFA" w:rsidP="00A67CFA">
      <w:pPr>
        <w:widowControl/>
        <w:rPr>
          <w:rStyle w:val="InitialStyle"/>
          <w:rFonts w:ascii="Times New Roman" w:hAnsi="Times New Roman" w:cs="Times New Roman"/>
          <w:color w:val="auto"/>
        </w:rPr>
      </w:pPr>
    </w:p>
    <w:p w14:paraId="610F4312" w14:textId="77777777" w:rsidR="008223E7" w:rsidRPr="003916E1" w:rsidRDefault="008223E7" w:rsidP="008223E7">
      <w:pPr>
        <w:widowControl/>
        <w:rPr>
          <w:rStyle w:val="InitialStyle"/>
          <w:rFonts w:ascii="Times New Roman" w:hAnsi="Times New Roman" w:cs="Times New Roman"/>
          <w:bCs/>
          <w:color w:val="auto"/>
        </w:rPr>
      </w:pPr>
      <w:r w:rsidRPr="003916E1">
        <w:rPr>
          <w:rStyle w:val="InitialStyle"/>
          <w:rFonts w:ascii="Times New Roman" w:hAnsi="Times New Roman" w:cs="Times New Roman"/>
          <w:color w:val="auto"/>
        </w:rPr>
        <w:t xml:space="preserve">2009 to 2010, </w:t>
      </w:r>
      <w:r w:rsidRPr="003916E1">
        <w:rPr>
          <w:rStyle w:val="InitialStyle"/>
          <w:rFonts w:ascii="Times New Roman" w:hAnsi="Times New Roman" w:cs="Times New Roman"/>
          <w:bCs/>
          <w:color w:val="auto"/>
        </w:rPr>
        <w:t xml:space="preserve">Clinical Director, Center for Family Therapy, Couples and Family </w:t>
      </w:r>
    </w:p>
    <w:p w14:paraId="218CE720" w14:textId="77777777" w:rsidR="008223E7" w:rsidRPr="003916E1" w:rsidRDefault="008223E7" w:rsidP="008223E7">
      <w:pPr>
        <w:widowControl/>
        <w:rPr>
          <w:rStyle w:val="InitialStyle"/>
          <w:rFonts w:ascii="Times New Roman" w:hAnsi="Times New Roman" w:cs="Times New Roman"/>
          <w:color w:val="auto"/>
        </w:rPr>
      </w:pPr>
      <w:r w:rsidRPr="003916E1">
        <w:rPr>
          <w:rStyle w:val="InitialStyle"/>
          <w:rFonts w:ascii="Times New Roman" w:hAnsi="Times New Roman" w:cs="Times New Roman"/>
          <w:bCs/>
          <w:color w:val="auto"/>
        </w:rPr>
        <w:tab/>
        <w:t xml:space="preserve">Therapy Program, </w:t>
      </w:r>
      <w:r w:rsidRPr="003916E1">
        <w:rPr>
          <w:rStyle w:val="InitialStyle"/>
          <w:rFonts w:ascii="Times New Roman" w:hAnsi="Times New Roman" w:cs="Times New Roman"/>
          <w:color w:val="auto"/>
        </w:rPr>
        <w:t>University of Oregon, Eugene, OR</w:t>
      </w:r>
    </w:p>
    <w:p w14:paraId="358B8B72" w14:textId="77777777" w:rsidR="008223E7" w:rsidRPr="003916E1" w:rsidRDefault="008223E7" w:rsidP="008223E7">
      <w:pPr>
        <w:widowControl/>
        <w:rPr>
          <w:rStyle w:val="InitialStyle"/>
          <w:rFonts w:ascii="Times New Roman" w:hAnsi="Times New Roman" w:cs="Times New Roman"/>
          <w:color w:val="auto"/>
        </w:rPr>
      </w:pPr>
    </w:p>
    <w:p w14:paraId="45715F91" w14:textId="77777777" w:rsidR="00A67CFA" w:rsidRPr="003916E1" w:rsidRDefault="00A67CFA" w:rsidP="00CF3D53">
      <w:pPr>
        <w:widowControl/>
        <w:ind w:left="720" w:hanging="720"/>
        <w:rPr>
          <w:rStyle w:val="InitialStyle"/>
          <w:rFonts w:ascii="Times New Roman" w:hAnsi="Times New Roman" w:cs="Times New Roman"/>
          <w:color w:val="auto"/>
        </w:rPr>
      </w:pPr>
      <w:r w:rsidRPr="003916E1">
        <w:rPr>
          <w:rStyle w:val="InitialStyle"/>
          <w:rFonts w:ascii="Times New Roman" w:hAnsi="Times New Roman" w:cs="Times New Roman"/>
          <w:color w:val="auto"/>
        </w:rPr>
        <w:t xml:space="preserve">2007 to 2008, </w:t>
      </w:r>
      <w:r w:rsidRPr="003916E1">
        <w:rPr>
          <w:rStyle w:val="InitialStyle"/>
          <w:rFonts w:ascii="Times New Roman" w:hAnsi="Times New Roman" w:cs="Times New Roman"/>
          <w:bCs/>
          <w:color w:val="auto"/>
        </w:rPr>
        <w:t xml:space="preserve">Director of Clinical Research, Couples and Family Therapy </w:t>
      </w:r>
      <w:r w:rsidR="000E02EE">
        <w:rPr>
          <w:rStyle w:val="InitialStyle"/>
          <w:rFonts w:ascii="Times New Roman" w:hAnsi="Times New Roman" w:cs="Times New Roman"/>
          <w:bCs/>
          <w:color w:val="auto"/>
        </w:rPr>
        <w:t>P</w:t>
      </w:r>
      <w:r w:rsidRPr="003916E1">
        <w:rPr>
          <w:rStyle w:val="InitialStyle"/>
          <w:rFonts w:ascii="Times New Roman" w:hAnsi="Times New Roman" w:cs="Times New Roman"/>
          <w:bCs/>
          <w:color w:val="auto"/>
        </w:rPr>
        <w:t xml:space="preserve">rogram, </w:t>
      </w:r>
      <w:r w:rsidRPr="003916E1">
        <w:rPr>
          <w:rStyle w:val="InitialStyle"/>
          <w:rFonts w:ascii="Times New Roman" w:hAnsi="Times New Roman" w:cs="Times New Roman"/>
          <w:color w:val="auto"/>
        </w:rPr>
        <w:t>University of Oregon, Eugene, OR</w:t>
      </w:r>
    </w:p>
    <w:p w14:paraId="296C1EA2" w14:textId="77777777" w:rsidR="00A67CFA" w:rsidRPr="003916E1" w:rsidRDefault="00A67CFA" w:rsidP="00A67CFA">
      <w:pPr>
        <w:widowControl/>
        <w:rPr>
          <w:rStyle w:val="InitialStyle"/>
          <w:rFonts w:ascii="Times New Roman" w:hAnsi="Times New Roman" w:cs="Times New Roman"/>
          <w:color w:val="auto"/>
        </w:rPr>
      </w:pPr>
    </w:p>
    <w:p w14:paraId="33E00857" w14:textId="77777777" w:rsidR="00A67CFA" w:rsidRPr="003916E1" w:rsidRDefault="00A67CFA" w:rsidP="00A67CFA">
      <w:pPr>
        <w:widowControl/>
        <w:rPr>
          <w:rStyle w:val="InitialStyle"/>
          <w:rFonts w:ascii="Times New Roman" w:hAnsi="Times New Roman" w:cs="Times New Roman"/>
          <w:bCs/>
          <w:color w:val="auto"/>
        </w:rPr>
      </w:pPr>
      <w:r w:rsidRPr="003916E1">
        <w:rPr>
          <w:rStyle w:val="InitialStyle"/>
          <w:rFonts w:ascii="Times New Roman" w:hAnsi="Times New Roman" w:cs="Times New Roman"/>
          <w:color w:val="auto"/>
        </w:rPr>
        <w:t xml:space="preserve">2005 to 2008, </w:t>
      </w:r>
      <w:r w:rsidRPr="003916E1">
        <w:rPr>
          <w:rStyle w:val="InitialStyle"/>
          <w:rFonts w:ascii="Times New Roman" w:hAnsi="Times New Roman" w:cs="Times New Roman"/>
          <w:bCs/>
          <w:color w:val="auto"/>
        </w:rPr>
        <w:t xml:space="preserve">Clinical Director, Center for Family Therapy, Couples and Family </w:t>
      </w:r>
    </w:p>
    <w:p w14:paraId="34ACC321" w14:textId="77777777" w:rsidR="00A67CFA" w:rsidRPr="003916E1" w:rsidRDefault="00A67CFA" w:rsidP="00A67CFA">
      <w:pPr>
        <w:widowControl/>
        <w:rPr>
          <w:rStyle w:val="InitialStyle"/>
          <w:rFonts w:ascii="Times New Roman" w:hAnsi="Times New Roman" w:cs="Times New Roman"/>
          <w:color w:val="auto"/>
        </w:rPr>
      </w:pPr>
      <w:r w:rsidRPr="003916E1">
        <w:rPr>
          <w:rStyle w:val="InitialStyle"/>
          <w:rFonts w:ascii="Times New Roman" w:hAnsi="Times New Roman" w:cs="Times New Roman"/>
          <w:bCs/>
          <w:color w:val="auto"/>
        </w:rPr>
        <w:tab/>
        <w:t xml:space="preserve">Therapy Program, </w:t>
      </w:r>
      <w:r w:rsidRPr="003916E1">
        <w:rPr>
          <w:rStyle w:val="InitialStyle"/>
          <w:rFonts w:ascii="Times New Roman" w:hAnsi="Times New Roman" w:cs="Times New Roman"/>
          <w:color w:val="auto"/>
        </w:rPr>
        <w:t>University of Oregon, Eugene, OR</w:t>
      </w:r>
    </w:p>
    <w:p w14:paraId="62C69470" w14:textId="77777777" w:rsidR="00A67CFA" w:rsidRPr="003916E1" w:rsidRDefault="00A67CFA" w:rsidP="00A67CFA">
      <w:pPr>
        <w:widowControl/>
        <w:rPr>
          <w:rStyle w:val="InitialStyle"/>
          <w:rFonts w:ascii="Times New Roman" w:hAnsi="Times New Roman" w:cs="Times New Roman"/>
          <w:color w:val="auto"/>
        </w:rPr>
      </w:pPr>
    </w:p>
    <w:p w14:paraId="77398984" w14:textId="77777777" w:rsidR="00412B0C" w:rsidRPr="003916E1" w:rsidRDefault="00572734" w:rsidP="00B419AC">
      <w:pPr>
        <w:widowControl/>
        <w:rPr>
          <w:b/>
          <w:bCs/>
        </w:rPr>
      </w:pPr>
      <w:r w:rsidRPr="003916E1">
        <w:rPr>
          <w:b/>
          <w:bCs/>
          <w:i/>
        </w:rPr>
        <w:t>Research</w:t>
      </w:r>
      <w:r w:rsidR="00B419AC" w:rsidRPr="003916E1">
        <w:rPr>
          <w:b/>
          <w:bCs/>
          <w:i/>
        </w:rPr>
        <w:t xml:space="preserve"> Positions</w:t>
      </w:r>
    </w:p>
    <w:p w14:paraId="755D7E51" w14:textId="77777777" w:rsidR="00412B0C" w:rsidRPr="003916E1" w:rsidRDefault="00412B0C" w:rsidP="00412B0C">
      <w:pPr>
        <w:widowControl/>
        <w:jc w:val="center"/>
        <w:rPr>
          <w:bCs/>
        </w:rPr>
      </w:pPr>
    </w:p>
    <w:p w14:paraId="1EC3E2E3" w14:textId="77777777" w:rsidR="009E5D56" w:rsidRPr="003916E1" w:rsidRDefault="009E5D56" w:rsidP="00DB15AB">
      <w:pPr>
        <w:shd w:val="clear" w:color="auto" w:fill="FFFFFF"/>
        <w:ind w:left="720" w:hanging="720"/>
        <w:rPr>
          <w:rStyle w:val="InitialStyle"/>
          <w:rFonts w:ascii="Times New Roman" w:hAnsi="Times New Roman" w:cs="Times New Roman"/>
          <w:color w:val="auto"/>
        </w:rPr>
      </w:pPr>
      <w:r w:rsidRPr="003916E1">
        <w:rPr>
          <w:rStyle w:val="InitialStyle"/>
          <w:rFonts w:ascii="Times New Roman" w:hAnsi="Times New Roman" w:cs="Times New Roman"/>
          <w:color w:val="auto"/>
        </w:rPr>
        <w:t xml:space="preserve">2018 to Present, Research Consultant, </w:t>
      </w:r>
      <w:proofErr w:type="spellStart"/>
      <w:r w:rsidRPr="003916E1">
        <w:rPr>
          <w:rStyle w:val="InitialStyle"/>
          <w:rFonts w:ascii="Times New Roman" w:hAnsi="Times New Roman" w:cs="Times New Roman"/>
          <w:color w:val="auto"/>
        </w:rPr>
        <w:t>DayBreak</w:t>
      </w:r>
      <w:proofErr w:type="spellEnd"/>
      <w:r w:rsidRPr="003916E1">
        <w:rPr>
          <w:rStyle w:val="InitialStyle"/>
          <w:rFonts w:ascii="Times New Roman" w:hAnsi="Times New Roman" w:cs="Times New Roman"/>
          <w:color w:val="auto"/>
        </w:rPr>
        <w:t xml:space="preserve"> University, Los Angeles, CA</w:t>
      </w:r>
    </w:p>
    <w:p w14:paraId="5BE3E2DF" w14:textId="77777777" w:rsidR="009E5D56" w:rsidRPr="003916E1" w:rsidRDefault="009E5D56" w:rsidP="00DB15AB">
      <w:pPr>
        <w:shd w:val="clear" w:color="auto" w:fill="FFFFFF"/>
        <w:ind w:left="720" w:hanging="720"/>
        <w:rPr>
          <w:rStyle w:val="InitialStyle"/>
          <w:rFonts w:ascii="Times New Roman" w:hAnsi="Times New Roman" w:cs="Times New Roman"/>
          <w:color w:val="auto"/>
        </w:rPr>
      </w:pPr>
    </w:p>
    <w:p w14:paraId="50837EFF" w14:textId="77777777" w:rsidR="00DB15AB" w:rsidRPr="003916E1" w:rsidRDefault="00DB15AB" w:rsidP="00DB15AB">
      <w:pPr>
        <w:shd w:val="clear" w:color="auto" w:fill="FFFFFF"/>
        <w:ind w:left="720" w:hanging="720"/>
      </w:pPr>
      <w:r w:rsidRPr="003916E1">
        <w:rPr>
          <w:rStyle w:val="InitialStyle"/>
          <w:rFonts w:ascii="Times New Roman" w:hAnsi="Times New Roman" w:cs="Times New Roman"/>
          <w:color w:val="auto"/>
        </w:rPr>
        <w:t xml:space="preserve">2015 to </w:t>
      </w:r>
      <w:r w:rsidR="009E5D56" w:rsidRPr="003916E1">
        <w:rPr>
          <w:rStyle w:val="InitialStyle"/>
          <w:rFonts w:ascii="Times New Roman" w:hAnsi="Times New Roman" w:cs="Times New Roman"/>
          <w:color w:val="auto"/>
        </w:rPr>
        <w:t>2018,</w:t>
      </w:r>
      <w:r w:rsidRPr="003916E1">
        <w:rPr>
          <w:rStyle w:val="InitialStyle"/>
          <w:rFonts w:ascii="Times New Roman" w:hAnsi="Times New Roman" w:cs="Times New Roman"/>
          <w:color w:val="auto"/>
        </w:rPr>
        <w:t xml:space="preserve"> Internati</w:t>
      </w:r>
      <w:r w:rsidR="00947519" w:rsidRPr="003916E1">
        <w:rPr>
          <w:rStyle w:val="InitialStyle"/>
          <w:rFonts w:ascii="Times New Roman" w:hAnsi="Times New Roman" w:cs="Times New Roman"/>
          <w:color w:val="auto"/>
        </w:rPr>
        <w:t>onal Affiliate Research Faculty,</w:t>
      </w:r>
      <w:r w:rsidRPr="003916E1">
        <w:rPr>
          <w:rStyle w:val="InitialStyle"/>
          <w:rFonts w:ascii="Times New Roman" w:hAnsi="Times New Roman" w:cs="Times New Roman"/>
          <w:color w:val="auto"/>
        </w:rPr>
        <w:t xml:space="preserve"> </w:t>
      </w:r>
      <w:r w:rsidRPr="003916E1">
        <w:t xml:space="preserve">Institute for Couples and Family Relationships, Hillside, NJ </w:t>
      </w:r>
    </w:p>
    <w:p w14:paraId="5FABCB62" w14:textId="77777777" w:rsidR="00412B0C" w:rsidRPr="003916E1" w:rsidRDefault="00412B0C" w:rsidP="00412B0C">
      <w:pPr>
        <w:widowControl/>
        <w:rPr>
          <w:bCs/>
        </w:rPr>
      </w:pPr>
    </w:p>
    <w:p w14:paraId="5CA66B22" w14:textId="77777777" w:rsidR="00412B0C" w:rsidRPr="003916E1" w:rsidRDefault="003B2013" w:rsidP="00CF3D53">
      <w:pPr>
        <w:widowControl/>
        <w:ind w:left="720" w:hanging="720"/>
      </w:pPr>
      <w:r w:rsidRPr="003916E1">
        <w:t xml:space="preserve">2002 to 2003, </w:t>
      </w:r>
      <w:r w:rsidR="00412B0C" w:rsidRPr="003916E1">
        <w:rPr>
          <w:bCs/>
        </w:rPr>
        <w:t xml:space="preserve">Research Associate, </w:t>
      </w:r>
      <w:r w:rsidR="00247879" w:rsidRPr="003916E1">
        <w:rPr>
          <w:bCs/>
        </w:rPr>
        <w:t xml:space="preserve">Dating Violence among Pregnant Teens Study, </w:t>
      </w:r>
      <w:proofErr w:type="spellStart"/>
      <w:r w:rsidR="00412B0C" w:rsidRPr="003916E1">
        <w:rPr>
          <w:bCs/>
        </w:rPr>
        <w:t>MacNeal</w:t>
      </w:r>
      <w:proofErr w:type="spellEnd"/>
      <w:r w:rsidR="00412B0C" w:rsidRPr="003916E1">
        <w:rPr>
          <w:bCs/>
        </w:rPr>
        <w:t xml:space="preserve"> Family Practice Center</w:t>
      </w:r>
      <w:r w:rsidR="00247879" w:rsidRPr="003916E1">
        <w:rPr>
          <w:bCs/>
        </w:rPr>
        <w:t xml:space="preserve">, </w:t>
      </w:r>
      <w:r w:rsidR="00412B0C" w:rsidRPr="003916E1">
        <w:t xml:space="preserve">Chicago, </w:t>
      </w:r>
      <w:r w:rsidR="00697226" w:rsidRPr="003916E1">
        <w:t>IL</w:t>
      </w:r>
      <w:r w:rsidR="00BE7DDA" w:rsidRPr="003916E1">
        <w:t xml:space="preserve"> </w:t>
      </w:r>
      <w:r w:rsidR="00B55AA1" w:rsidRPr="003916E1">
        <w:t>(funded by Irving Harris Foundation)</w:t>
      </w:r>
    </w:p>
    <w:p w14:paraId="7768CCD7" w14:textId="77777777" w:rsidR="00412B0C" w:rsidRPr="003916E1" w:rsidRDefault="00412B0C" w:rsidP="00412B0C">
      <w:pPr>
        <w:widowControl/>
        <w:rPr>
          <w:bCs/>
        </w:rPr>
      </w:pPr>
    </w:p>
    <w:p w14:paraId="0A875DFA" w14:textId="77777777" w:rsidR="00412B0C" w:rsidRPr="003916E1" w:rsidRDefault="003B2013" w:rsidP="00CF3D53">
      <w:pPr>
        <w:widowControl/>
        <w:ind w:left="720" w:hanging="720"/>
        <w:rPr>
          <w:bCs/>
        </w:rPr>
      </w:pPr>
      <w:r w:rsidRPr="003916E1">
        <w:t xml:space="preserve">2000 to 2003, </w:t>
      </w:r>
      <w:r w:rsidR="00412B0C" w:rsidRPr="003916E1">
        <w:rPr>
          <w:bCs/>
        </w:rPr>
        <w:t xml:space="preserve">Research Associate, </w:t>
      </w:r>
      <w:r w:rsidR="00B55AA1" w:rsidRPr="003916E1">
        <w:rPr>
          <w:bCs/>
        </w:rPr>
        <w:t xml:space="preserve">Profiles of International Adoptees, </w:t>
      </w:r>
      <w:r w:rsidR="00412B0C" w:rsidRPr="003916E1">
        <w:rPr>
          <w:bCs/>
        </w:rPr>
        <w:t>Dr. Federici and Associates</w:t>
      </w:r>
      <w:r w:rsidRPr="003916E1">
        <w:rPr>
          <w:bCs/>
        </w:rPr>
        <w:t xml:space="preserve">, </w:t>
      </w:r>
      <w:r w:rsidR="00412B0C" w:rsidRPr="003916E1">
        <w:t xml:space="preserve">Alexandria, </w:t>
      </w:r>
      <w:r w:rsidR="00697226" w:rsidRPr="003916E1">
        <w:t>VA</w:t>
      </w:r>
      <w:r w:rsidR="00BE7DDA" w:rsidRPr="003916E1">
        <w:t xml:space="preserve"> </w:t>
      </w:r>
      <w:r w:rsidR="00B55AA1" w:rsidRPr="003916E1">
        <w:t>(funded by Care for Children International)</w:t>
      </w:r>
    </w:p>
    <w:p w14:paraId="062CFBB1" w14:textId="77777777" w:rsidR="00412B0C" w:rsidRPr="003916E1" w:rsidRDefault="00412B0C" w:rsidP="00AC1BB8">
      <w:pPr>
        <w:pStyle w:val="BodyText2"/>
        <w:keepLines w:val="0"/>
        <w:widowControl/>
        <w:spacing w:after="0"/>
        <w:ind w:left="0" w:firstLine="0"/>
        <w:rPr>
          <w:sz w:val="24"/>
          <w:szCs w:val="24"/>
        </w:rPr>
      </w:pPr>
    </w:p>
    <w:p w14:paraId="06C06DCD" w14:textId="77777777" w:rsidR="00412B0C" w:rsidRPr="003916E1" w:rsidRDefault="003B2013" w:rsidP="00CF3D53">
      <w:pPr>
        <w:widowControl/>
        <w:ind w:left="720" w:hanging="720"/>
        <w:rPr>
          <w:bCs/>
        </w:rPr>
      </w:pPr>
      <w:r w:rsidRPr="003916E1">
        <w:rPr>
          <w:bCs/>
        </w:rPr>
        <w:lastRenderedPageBreak/>
        <w:t xml:space="preserve">2002, </w:t>
      </w:r>
      <w:r w:rsidR="00412B0C" w:rsidRPr="003916E1">
        <w:rPr>
          <w:bCs/>
        </w:rPr>
        <w:t xml:space="preserve">Research Assistant, </w:t>
      </w:r>
      <w:r w:rsidR="00B55AA1" w:rsidRPr="003916E1">
        <w:rPr>
          <w:bCs/>
        </w:rPr>
        <w:t xml:space="preserve">Assessment and Testing of Community Capacity Model, </w:t>
      </w:r>
      <w:r w:rsidR="00412B0C" w:rsidRPr="003916E1">
        <w:rPr>
          <w:bCs/>
        </w:rPr>
        <w:t>Virginia Tech</w:t>
      </w:r>
      <w:r w:rsidRPr="003916E1">
        <w:rPr>
          <w:bCs/>
        </w:rPr>
        <w:t xml:space="preserve">, </w:t>
      </w:r>
      <w:r w:rsidR="00412B0C" w:rsidRPr="003916E1">
        <w:t xml:space="preserve">Blacksburg, </w:t>
      </w:r>
      <w:r w:rsidR="00697226" w:rsidRPr="003916E1">
        <w:t>VA</w:t>
      </w:r>
      <w:r w:rsidR="00BE7DDA" w:rsidRPr="003916E1">
        <w:t xml:space="preserve"> </w:t>
      </w:r>
      <w:r w:rsidR="00B55AA1" w:rsidRPr="003916E1">
        <w:t>(funded by USDA Children, Youth, and Families At-Risk Initiative)</w:t>
      </w:r>
    </w:p>
    <w:p w14:paraId="1F41034D" w14:textId="77777777" w:rsidR="00412B0C" w:rsidRPr="003916E1" w:rsidRDefault="00412B0C" w:rsidP="00412B0C">
      <w:pPr>
        <w:widowControl/>
      </w:pPr>
    </w:p>
    <w:p w14:paraId="1C2872CC" w14:textId="77777777" w:rsidR="00412B0C" w:rsidRPr="003916E1" w:rsidRDefault="003B2013" w:rsidP="00412B0C">
      <w:pPr>
        <w:widowControl/>
        <w:rPr>
          <w:bCs/>
        </w:rPr>
      </w:pPr>
      <w:r w:rsidRPr="003916E1">
        <w:t xml:space="preserve">1999 to 2000, </w:t>
      </w:r>
      <w:r w:rsidR="00412B0C" w:rsidRPr="003916E1">
        <w:rPr>
          <w:bCs/>
        </w:rPr>
        <w:t xml:space="preserve">Research Assistant, </w:t>
      </w:r>
      <w:r w:rsidR="00B55AA1" w:rsidRPr="003916E1">
        <w:rPr>
          <w:bCs/>
        </w:rPr>
        <w:t xml:space="preserve">Adolescent Resilience Assessment Project, </w:t>
      </w:r>
      <w:r w:rsidR="00412B0C" w:rsidRPr="003916E1">
        <w:rPr>
          <w:bCs/>
        </w:rPr>
        <w:t>Virginia Tech</w:t>
      </w:r>
    </w:p>
    <w:p w14:paraId="56C8BD12" w14:textId="77777777" w:rsidR="00412B0C" w:rsidRPr="003916E1" w:rsidRDefault="00BE7DDA" w:rsidP="00412B0C">
      <w:pPr>
        <w:widowControl/>
      </w:pPr>
      <w:r w:rsidRPr="003916E1">
        <w:tab/>
      </w:r>
      <w:r w:rsidR="00412B0C" w:rsidRPr="003916E1">
        <w:t xml:space="preserve">Falls Church, </w:t>
      </w:r>
      <w:r w:rsidR="00697226" w:rsidRPr="003916E1">
        <w:t>VA</w:t>
      </w:r>
      <w:r w:rsidRPr="003916E1">
        <w:t xml:space="preserve"> </w:t>
      </w:r>
      <w:r w:rsidR="00B55AA1" w:rsidRPr="003916E1">
        <w:t>(funded by Virginia Adolescent Resiliency Assessment)</w:t>
      </w:r>
    </w:p>
    <w:p w14:paraId="6E0A47E2" w14:textId="77777777" w:rsidR="00412B0C" w:rsidRPr="003916E1" w:rsidRDefault="00412B0C" w:rsidP="00412B0C">
      <w:pPr>
        <w:widowControl/>
        <w:rPr>
          <w:bCs/>
        </w:rPr>
      </w:pPr>
    </w:p>
    <w:p w14:paraId="1B749BF8" w14:textId="77777777" w:rsidR="00412B0C" w:rsidRPr="003916E1" w:rsidRDefault="003B2013" w:rsidP="00CF3D53">
      <w:pPr>
        <w:widowControl/>
        <w:ind w:left="720" w:hanging="720"/>
      </w:pPr>
      <w:r w:rsidRPr="003916E1">
        <w:t xml:space="preserve">1997 to 2000, </w:t>
      </w:r>
      <w:r w:rsidR="00412B0C" w:rsidRPr="003916E1">
        <w:rPr>
          <w:bCs/>
        </w:rPr>
        <w:t>Research Assistant, Virginia Tech</w:t>
      </w:r>
      <w:r w:rsidR="00B55AA1" w:rsidRPr="003916E1">
        <w:rPr>
          <w:bCs/>
        </w:rPr>
        <w:t xml:space="preserve">, Couple Treatment for Domestic Violence Clinical Trial, </w:t>
      </w:r>
      <w:r w:rsidR="00412B0C" w:rsidRPr="003916E1">
        <w:t xml:space="preserve">Falls Church, </w:t>
      </w:r>
      <w:r w:rsidR="00C961CF" w:rsidRPr="003916E1">
        <w:t>VA</w:t>
      </w:r>
      <w:r w:rsidR="00BE7DDA" w:rsidRPr="003916E1">
        <w:t xml:space="preserve"> </w:t>
      </w:r>
      <w:r w:rsidR="00B55AA1" w:rsidRPr="003916E1">
        <w:t>(funded by National Institutes of Mental Health)</w:t>
      </w:r>
    </w:p>
    <w:p w14:paraId="63903E1A" w14:textId="77777777" w:rsidR="00BB7C32" w:rsidRPr="003916E1" w:rsidRDefault="00BB7C32" w:rsidP="00EE72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Style w:val="InitialStyle"/>
          <w:rFonts w:ascii="Times New Roman" w:hAnsi="Times New Roman" w:cs="Times New Roman"/>
          <w:color w:val="auto"/>
        </w:rPr>
      </w:pPr>
    </w:p>
    <w:p w14:paraId="2FAB5073" w14:textId="77777777" w:rsidR="00572734" w:rsidRPr="003916E1" w:rsidRDefault="00572734" w:rsidP="00B419AC">
      <w:pPr>
        <w:widowControl/>
        <w:rPr>
          <w:rStyle w:val="InitialStyle"/>
          <w:rFonts w:ascii="Times New Roman" w:hAnsi="Times New Roman" w:cs="Times New Roman"/>
          <w:color w:val="auto"/>
        </w:rPr>
      </w:pPr>
      <w:r w:rsidRPr="003916E1">
        <w:rPr>
          <w:rStyle w:val="InitialStyle"/>
          <w:rFonts w:ascii="Times New Roman" w:hAnsi="Times New Roman" w:cs="Times New Roman"/>
          <w:b/>
          <w:bCs/>
          <w:i/>
          <w:color w:val="auto"/>
        </w:rPr>
        <w:t>Clinical</w:t>
      </w:r>
      <w:r w:rsidR="00B419AC" w:rsidRPr="003916E1">
        <w:rPr>
          <w:rStyle w:val="InitialStyle"/>
          <w:rFonts w:ascii="Times New Roman" w:hAnsi="Times New Roman" w:cs="Times New Roman"/>
          <w:b/>
          <w:bCs/>
          <w:i/>
          <w:color w:val="auto"/>
        </w:rPr>
        <w:t xml:space="preserve"> Positions</w:t>
      </w:r>
    </w:p>
    <w:p w14:paraId="5A3A1FEC" w14:textId="77777777" w:rsidR="00346D90" w:rsidRPr="003916E1" w:rsidRDefault="00346D90" w:rsidP="00572734">
      <w:pPr>
        <w:widowControl/>
        <w:jc w:val="center"/>
        <w:rPr>
          <w:rStyle w:val="InitialStyle"/>
          <w:rFonts w:ascii="Times New Roman" w:hAnsi="Times New Roman" w:cs="Times New Roman"/>
          <w:color w:val="auto"/>
        </w:rPr>
      </w:pPr>
    </w:p>
    <w:p w14:paraId="02E779E7" w14:textId="77777777" w:rsidR="00572734" w:rsidRDefault="003B2013" w:rsidP="00D94F3C">
      <w:pPr>
        <w:widowControl/>
      </w:pPr>
      <w:r w:rsidRPr="003916E1">
        <w:t xml:space="preserve">2003 to Present, </w:t>
      </w:r>
      <w:r w:rsidR="00572734" w:rsidRPr="003916E1">
        <w:rPr>
          <w:bCs/>
        </w:rPr>
        <w:t>Clinical Supervisor, Therapist, and Consultant, Private Practice</w:t>
      </w:r>
      <w:r w:rsidR="00C37570" w:rsidRPr="003916E1">
        <w:rPr>
          <w:bCs/>
        </w:rPr>
        <w:t xml:space="preserve">, </w:t>
      </w:r>
      <w:r w:rsidRPr="003916E1">
        <w:t>Eugene, OR</w:t>
      </w:r>
    </w:p>
    <w:p w14:paraId="053C4C3E" w14:textId="77777777" w:rsidR="006E4BA9" w:rsidRDefault="006E4BA9" w:rsidP="00D94F3C">
      <w:pPr>
        <w:widowControl/>
      </w:pPr>
    </w:p>
    <w:p w14:paraId="75459846" w14:textId="77777777" w:rsidR="006E4BA9" w:rsidRDefault="006E4BA9" w:rsidP="006E4BA9">
      <w:pPr>
        <w:shd w:val="clear" w:color="auto" w:fill="FFFFFF"/>
        <w:ind w:left="1440" w:hanging="1440"/>
      </w:pPr>
      <w:r w:rsidRPr="003916E1">
        <w:t xml:space="preserve">2015 to </w:t>
      </w:r>
      <w:r>
        <w:t>2019</w:t>
      </w:r>
      <w:r w:rsidRPr="003916E1">
        <w:t xml:space="preserve">, Clinical Supervisor, Institute for Couples and Family Relationships, Hillside, NJ </w:t>
      </w:r>
    </w:p>
    <w:p w14:paraId="09EFBDA5" w14:textId="77777777" w:rsidR="006E4BA9" w:rsidRDefault="006E4BA9" w:rsidP="006E4BA9">
      <w:pPr>
        <w:shd w:val="clear" w:color="auto" w:fill="FFFFFF"/>
        <w:ind w:left="1440" w:hanging="1440"/>
      </w:pPr>
    </w:p>
    <w:p w14:paraId="4D4B0FD3" w14:textId="77777777" w:rsidR="00C44D88" w:rsidRDefault="00C44D88" w:rsidP="00D94F3C">
      <w:pPr>
        <w:widowControl/>
      </w:pPr>
      <w:r w:rsidRPr="003916E1">
        <w:t>2009, 2012, 2014, Instructor, 30-hour AAMFT approved supervision course, Eugene, OR</w:t>
      </w:r>
    </w:p>
    <w:p w14:paraId="53AAE3EC" w14:textId="77777777" w:rsidR="00D94F3C" w:rsidRPr="003916E1" w:rsidRDefault="00D94F3C" w:rsidP="00D94F3C">
      <w:pPr>
        <w:widowControl/>
      </w:pPr>
    </w:p>
    <w:p w14:paraId="5DF6BF81" w14:textId="77777777" w:rsidR="00572734" w:rsidRDefault="003B2013" w:rsidP="00D94F3C">
      <w:pPr>
        <w:widowControl/>
      </w:pPr>
      <w:r w:rsidRPr="003916E1">
        <w:t xml:space="preserve">2006 to 2007, </w:t>
      </w:r>
      <w:r w:rsidR="00572734" w:rsidRPr="003916E1">
        <w:rPr>
          <w:bCs/>
        </w:rPr>
        <w:t xml:space="preserve">Lead Therapist, </w:t>
      </w:r>
      <w:proofErr w:type="spellStart"/>
      <w:r w:rsidR="00572734" w:rsidRPr="003916E1">
        <w:rPr>
          <w:bCs/>
        </w:rPr>
        <w:t>RainRock</w:t>
      </w:r>
      <w:proofErr w:type="spellEnd"/>
      <w:r w:rsidR="00572734" w:rsidRPr="003916E1">
        <w:rPr>
          <w:bCs/>
        </w:rPr>
        <w:t xml:space="preserve"> </w:t>
      </w:r>
      <w:r w:rsidR="001241DE" w:rsidRPr="003916E1">
        <w:rPr>
          <w:bCs/>
        </w:rPr>
        <w:t xml:space="preserve">Eating Disorder </w:t>
      </w:r>
      <w:r w:rsidR="00572734" w:rsidRPr="003916E1">
        <w:rPr>
          <w:bCs/>
        </w:rPr>
        <w:t>Residential Program</w:t>
      </w:r>
      <w:r w:rsidR="00C37570" w:rsidRPr="003916E1">
        <w:rPr>
          <w:bCs/>
        </w:rPr>
        <w:t xml:space="preserve">, </w:t>
      </w:r>
      <w:r w:rsidRPr="003916E1">
        <w:t>Springfield, OR</w:t>
      </w:r>
    </w:p>
    <w:p w14:paraId="5E1DB1D8" w14:textId="77777777" w:rsidR="00D94F3C" w:rsidRPr="003916E1" w:rsidRDefault="00D94F3C" w:rsidP="00D94F3C">
      <w:pPr>
        <w:widowControl/>
      </w:pPr>
    </w:p>
    <w:p w14:paraId="343CA095" w14:textId="77777777" w:rsidR="00572734" w:rsidRDefault="003B2013" w:rsidP="00D94F3C">
      <w:pPr>
        <w:widowControl/>
      </w:pPr>
      <w:r w:rsidRPr="003916E1">
        <w:t xml:space="preserve">2002 to 2003, </w:t>
      </w:r>
      <w:r w:rsidR="00572734" w:rsidRPr="003916E1">
        <w:rPr>
          <w:bCs/>
        </w:rPr>
        <w:t xml:space="preserve">Behavioral Health Therapist, </w:t>
      </w:r>
      <w:proofErr w:type="spellStart"/>
      <w:r w:rsidR="00572734" w:rsidRPr="003916E1">
        <w:rPr>
          <w:bCs/>
        </w:rPr>
        <w:t>MacNeal</w:t>
      </w:r>
      <w:proofErr w:type="spellEnd"/>
      <w:r w:rsidR="00572734" w:rsidRPr="003916E1">
        <w:rPr>
          <w:bCs/>
        </w:rPr>
        <w:t xml:space="preserve"> Hospital</w:t>
      </w:r>
      <w:r w:rsidR="00C37570" w:rsidRPr="003916E1">
        <w:rPr>
          <w:bCs/>
        </w:rPr>
        <w:t xml:space="preserve">, </w:t>
      </w:r>
      <w:r w:rsidRPr="003916E1">
        <w:t>Berwyn, IL</w:t>
      </w:r>
    </w:p>
    <w:p w14:paraId="14E94A4D" w14:textId="77777777" w:rsidR="00D94F3C" w:rsidRPr="003916E1" w:rsidRDefault="00D94F3C" w:rsidP="00D94F3C">
      <w:pPr>
        <w:widowControl/>
      </w:pPr>
    </w:p>
    <w:p w14:paraId="54D41B1A" w14:textId="77777777" w:rsidR="00572734" w:rsidRDefault="003B2013" w:rsidP="00D94F3C">
      <w:pPr>
        <w:widowControl/>
      </w:pPr>
      <w:r w:rsidRPr="003916E1">
        <w:t xml:space="preserve">2002 to 2003, </w:t>
      </w:r>
      <w:r w:rsidR="00B55AA1" w:rsidRPr="003916E1">
        <w:rPr>
          <w:bCs/>
        </w:rPr>
        <w:t xml:space="preserve">Cancer and Grief </w:t>
      </w:r>
      <w:r w:rsidR="00572734" w:rsidRPr="003916E1">
        <w:rPr>
          <w:bCs/>
        </w:rPr>
        <w:t>Behavioral Health Therapist, Gilda’s Club</w:t>
      </w:r>
      <w:r w:rsidR="00C37570" w:rsidRPr="003916E1">
        <w:rPr>
          <w:bCs/>
        </w:rPr>
        <w:t xml:space="preserve">, </w:t>
      </w:r>
      <w:r w:rsidRPr="003916E1">
        <w:t>Chicago, IL</w:t>
      </w:r>
    </w:p>
    <w:p w14:paraId="682097F3" w14:textId="77777777" w:rsidR="00D94F3C" w:rsidRPr="003916E1" w:rsidRDefault="00D94F3C" w:rsidP="00D94F3C">
      <w:pPr>
        <w:widowControl/>
        <w:rPr>
          <w:bCs/>
        </w:rPr>
      </w:pPr>
    </w:p>
    <w:p w14:paraId="45722782" w14:textId="77777777" w:rsidR="00572734" w:rsidRDefault="003B2013" w:rsidP="00D94F3C">
      <w:pPr>
        <w:widowControl/>
      </w:pPr>
      <w:r w:rsidRPr="003916E1">
        <w:t xml:space="preserve">2002 to 2003, </w:t>
      </w:r>
      <w:r w:rsidR="00B55AA1" w:rsidRPr="003916E1">
        <w:rPr>
          <w:bCs/>
        </w:rPr>
        <w:t xml:space="preserve">Medical </w:t>
      </w:r>
      <w:r w:rsidR="00572734" w:rsidRPr="003916E1">
        <w:rPr>
          <w:bCs/>
        </w:rPr>
        <w:t>Family Therapy Fellow, Chicago Center for Family Health</w:t>
      </w:r>
      <w:r w:rsidR="00C37570" w:rsidRPr="003916E1">
        <w:rPr>
          <w:bCs/>
        </w:rPr>
        <w:t xml:space="preserve">, </w:t>
      </w:r>
      <w:r w:rsidRPr="003916E1">
        <w:t>Chicago, IL</w:t>
      </w:r>
    </w:p>
    <w:p w14:paraId="47628516" w14:textId="77777777" w:rsidR="00D94F3C" w:rsidRPr="003916E1" w:rsidRDefault="00D94F3C" w:rsidP="00D94F3C">
      <w:pPr>
        <w:widowControl/>
      </w:pPr>
    </w:p>
    <w:p w14:paraId="2998752F" w14:textId="77777777" w:rsidR="00572734" w:rsidRDefault="003B2013" w:rsidP="00D94F3C">
      <w:pPr>
        <w:widowControl/>
      </w:pPr>
      <w:r w:rsidRPr="003916E1">
        <w:t xml:space="preserve">2002 to 2003, </w:t>
      </w:r>
      <w:r w:rsidR="00B55AA1" w:rsidRPr="003916E1">
        <w:rPr>
          <w:bCs/>
        </w:rPr>
        <w:t xml:space="preserve">AAMFT </w:t>
      </w:r>
      <w:r w:rsidR="00572734" w:rsidRPr="003916E1">
        <w:rPr>
          <w:bCs/>
        </w:rPr>
        <w:t>Supervisor-in-training, Family Therapy Center</w:t>
      </w:r>
      <w:r w:rsidR="00C37570" w:rsidRPr="003916E1">
        <w:rPr>
          <w:bCs/>
        </w:rPr>
        <w:t xml:space="preserve">, </w:t>
      </w:r>
      <w:r w:rsidRPr="003916E1">
        <w:t>Blacksburg, VA</w:t>
      </w:r>
    </w:p>
    <w:p w14:paraId="58D45DE5" w14:textId="77777777" w:rsidR="00D94F3C" w:rsidRPr="003916E1" w:rsidRDefault="00D94F3C" w:rsidP="00D94F3C">
      <w:pPr>
        <w:widowControl/>
      </w:pPr>
    </w:p>
    <w:p w14:paraId="66230184" w14:textId="77777777" w:rsidR="00572734" w:rsidRDefault="003B2013" w:rsidP="00D94F3C">
      <w:pPr>
        <w:widowControl/>
        <w:ind w:left="1350" w:hanging="1350"/>
      </w:pPr>
      <w:r w:rsidRPr="003916E1">
        <w:t xml:space="preserve">2001 to 2002, </w:t>
      </w:r>
      <w:r w:rsidR="00B55AA1" w:rsidRPr="003916E1">
        <w:rPr>
          <w:bCs/>
        </w:rPr>
        <w:t xml:space="preserve">Individual, Couple and Family </w:t>
      </w:r>
      <w:r w:rsidR="00572734" w:rsidRPr="003916E1">
        <w:rPr>
          <w:bCs/>
        </w:rPr>
        <w:t>Therapist Intern, Family Therapy Center</w:t>
      </w:r>
      <w:r w:rsidR="00C37570" w:rsidRPr="003916E1">
        <w:rPr>
          <w:bCs/>
        </w:rPr>
        <w:t xml:space="preserve">, </w:t>
      </w:r>
      <w:r w:rsidR="00572734" w:rsidRPr="003916E1">
        <w:t xml:space="preserve">Blacksburg, VA </w:t>
      </w:r>
    </w:p>
    <w:p w14:paraId="67FE114C" w14:textId="77777777" w:rsidR="00D94F3C" w:rsidRPr="003916E1" w:rsidRDefault="00D94F3C" w:rsidP="00D94F3C">
      <w:pPr>
        <w:widowControl/>
        <w:ind w:left="1350" w:hanging="1350"/>
      </w:pPr>
    </w:p>
    <w:p w14:paraId="18EA837A" w14:textId="77777777" w:rsidR="00572734" w:rsidRPr="003916E1" w:rsidRDefault="00D143D1" w:rsidP="00D94F3C">
      <w:pPr>
        <w:widowControl/>
      </w:pPr>
      <w:r w:rsidRPr="003916E1">
        <w:t xml:space="preserve">2000 to 2001, </w:t>
      </w:r>
      <w:r w:rsidR="00B55AA1" w:rsidRPr="003916E1">
        <w:rPr>
          <w:bCs/>
        </w:rPr>
        <w:t xml:space="preserve">Alzheimer’s Support </w:t>
      </w:r>
      <w:r w:rsidR="00572734" w:rsidRPr="003916E1">
        <w:rPr>
          <w:bCs/>
        </w:rPr>
        <w:t>Group Facilitator, Adult Day Services</w:t>
      </w:r>
      <w:r w:rsidR="00C37570" w:rsidRPr="003916E1">
        <w:rPr>
          <w:bCs/>
        </w:rPr>
        <w:t xml:space="preserve">, </w:t>
      </w:r>
      <w:r w:rsidRPr="003916E1">
        <w:t>Blacksburg, VA</w:t>
      </w:r>
    </w:p>
    <w:p w14:paraId="77C2A440" w14:textId="77777777" w:rsidR="00572734" w:rsidRPr="003916E1" w:rsidRDefault="00572734" w:rsidP="00D94F3C">
      <w:pPr>
        <w:widowControl/>
        <w:rPr>
          <w:bCs/>
        </w:rPr>
      </w:pPr>
    </w:p>
    <w:p w14:paraId="01242FA7" w14:textId="77777777" w:rsidR="00572734" w:rsidRPr="003916E1" w:rsidRDefault="00D143D1" w:rsidP="00D94F3C">
      <w:pPr>
        <w:widowControl/>
        <w:ind w:left="1440" w:hanging="1440"/>
      </w:pPr>
      <w:r w:rsidRPr="003916E1">
        <w:t xml:space="preserve">1999 to 2000, </w:t>
      </w:r>
      <w:r w:rsidR="00B55AA1" w:rsidRPr="003916E1">
        <w:rPr>
          <w:bCs/>
        </w:rPr>
        <w:t xml:space="preserve">Individual, Couple, and Family </w:t>
      </w:r>
      <w:r w:rsidR="00572734" w:rsidRPr="003916E1">
        <w:rPr>
          <w:bCs/>
        </w:rPr>
        <w:t>Therapist Intern, Church Street Center</w:t>
      </w:r>
      <w:r w:rsidR="00C37570" w:rsidRPr="003916E1">
        <w:rPr>
          <w:bCs/>
        </w:rPr>
        <w:t xml:space="preserve">, </w:t>
      </w:r>
      <w:r w:rsidRPr="003916E1">
        <w:t>Vienna, VA</w:t>
      </w:r>
    </w:p>
    <w:p w14:paraId="6444CBA5" w14:textId="77777777" w:rsidR="00572734" w:rsidRPr="003916E1" w:rsidRDefault="00572734" w:rsidP="00D94F3C">
      <w:pPr>
        <w:widowControl/>
        <w:rPr>
          <w:bCs/>
        </w:rPr>
      </w:pPr>
    </w:p>
    <w:p w14:paraId="3E4558B4" w14:textId="77777777" w:rsidR="00572734" w:rsidRPr="003916E1" w:rsidRDefault="00D143D1" w:rsidP="00D94F3C">
      <w:pPr>
        <w:widowControl/>
      </w:pPr>
      <w:r w:rsidRPr="003916E1">
        <w:t xml:space="preserve">1998 to 2000, </w:t>
      </w:r>
      <w:r w:rsidR="00572734" w:rsidRPr="003916E1">
        <w:rPr>
          <w:bCs/>
        </w:rPr>
        <w:t>Relief Counselor, Kaleidoscope</w:t>
      </w:r>
      <w:r w:rsidR="00B55AA1" w:rsidRPr="003916E1">
        <w:rPr>
          <w:bCs/>
        </w:rPr>
        <w:t xml:space="preserve"> Residential Program</w:t>
      </w:r>
      <w:r w:rsidR="00C37570" w:rsidRPr="003916E1">
        <w:rPr>
          <w:bCs/>
        </w:rPr>
        <w:t xml:space="preserve">, </w:t>
      </w:r>
      <w:r w:rsidRPr="003916E1">
        <w:t>Falls Church, VA</w:t>
      </w:r>
    </w:p>
    <w:p w14:paraId="0568B594" w14:textId="77777777" w:rsidR="00572734" w:rsidRPr="003916E1" w:rsidRDefault="00572734" w:rsidP="00D94F3C">
      <w:pPr>
        <w:widowControl/>
        <w:rPr>
          <w:bCs/>
        </w:rPr>
      </w:pPr>
    </w:p>
    <w:p w14:paraId="1D0AAD7C" w14:textId="77777777" w:rsidR="00572734" w:rsidRPr="003916E1" w:rsidRDefault="00D143D1" w:rsidP="00D94F3C">
      <w:pPr>
        <w:widowControl/>
        <w:tabs>
          <w:tab w:val="left" w:pos="180"/>
        </w:tabs>
        <w:ind w:left="810" w:hanging="810"/>
      </w:pPr>
      <w:r w:rsidRPr="003916E1">
        <w:t xml:space="preserve">1998 to 2000, </w:t>
      </w:r>
      <w:r w:rsidR="00B55AA1" w:rsidRPr="003916E1">
        <w:rPr>
          <w:bCs/>
        </w:rPr>
        <w:t xml:space="preserve">Adolescent and Family </w:t>
      </w:r>
      <w:r w:rsidR="00572734" w:rsidRPr="003916E1">
        <w:rPr>
          <w:bCs/>
        </w:rPr>
        <w:t>Therapist Intern, Alternative House</w:t>
      </w:r>
      <w:r w:rsidR="00B55AA1" w:rsidRPr="003916E1">
        <w:rPr>
          <w:bCs/>
        </w:rPr>
        <w:t xml:space="preserve"> Residential Program</w:t>
      </w:r>
      <w:r w:rsidR="00C37570" w:rsidRPr="003916E1">
        <w:rPr>
          <w:bCs/>
        </w:rPr>
        <w:t xml:space="preserve">, </w:t>
      </w:r>
      <w:r w:rsidR="00BE7DDA" w:rsidRPr="003916E1">
        <w:rPr>
          <w:bCs/>
        </w:rPr>
        <w:tab/>
      </w:r>
      <w:r w:rsidRPr="003916E1">
        <w:t>Vienna, VA</w:t>
      </w:r>
    </w:p>
    <w:p w14:paraId="3DAE22CC" w14:textId="77777777" w:rsidR="00572734" w:rsidRPr="003916E1" w:rsidRDefault="00572734" w:rsidP="00D94F3C">
      <w:pPr>
        <w:widowControl/>
      </w:pPr>
    </w:p>
    <w:p w14:paraId="5C79C127" w14:textId="77777777" w:rsidR="00572734" w:rsidRPr="003916E1" w:rsidRDefault="00D143D1" w:rsidP="00D94F3C">
      <w:pPr>
        <w:widowControl/>
        <w:ind w:left="990" w:hanging="990"/>
      </w:pPr>
      <w:r w:rsidRPr="003916E1">
        <w:t xml:space="preserve">1998 to 2000, </w:t>
      </w:r>
      <w:r w:rsidR="00B55AA1" w:rsidRPr="003916E1">
        <w:rPr>
          <w:bCs/>
        </w:rPr>
        <w:t xml:space="preserve">Individual, Couple and Family </w:t>
      </w:r>
      <w:r w:rsidR="00572734" w:rsidRPr="003916E1">
        <w:rPr>
          <w:bCs/>
        </w:rPr>
        <w:t>Therapist Intern, Center for Family Services</w:t>
      </w:r>
      <w:r w:rsidR="00C37570" w:rsidRPr="003916E1">
        <w:rPr>
          <w:bCs/>
        </w:rPr>
        <w:t>,</w:t>
      </w:r>
      <w:r w:rsidR="00572734" w:rsidRPr="003916E1">
        <w:t xml:space="preserve"> Falls </w:t>
      </w:r>
      <w:r w:rsidR="00BE7DDA" w:rsidRPr="003916E1">
        <w:tab/>
      </w:r>
      <w:r w:rsidR="00572734" w:rsidRPr="003916E1">
        <w:t xml:space="preserve">Church, VA </w:t>
      </w:r>
    </w:p>
    <w:p w14:paraId="45F3D53A" w14:textId="77777777" w:rsidR="00523919" w:rsidRPr="003916E1" w:rsidRDefault="00523919" w:rsidP="00D94F3C">
      <w:pPr>
        <w:widowControl/>
        <w:ind w:left="990" w:hanging="990"/>
      </w:pPr>
    </w:p>
    <w:p w14:paraId="3647E6AA" w14:textId="77777777" w:rsidR="00572734" w:rsidRPr="003916E1" w:rsidRDefault="00D143D1" w:rsidP="00D94F3C">
      <w:pPr>
        <w:widowControl/>
      </w:pPr>
      <w:r w:rsidRPr="003916E1">
        <w:t xml:space="preserve">1999, </w:t>
      </w:r>
      <w:r w:rsidR="00B55AA1" w:rsidRPr="003916E1">
        <w:rPr>
          <w:bCs/>
        </w:rPr>
        <w:t xml:space="preserve">Anger Management </w:t>
      </w:r>
      <w:r w:rsidR="00572734" w:rsidRPr="003916E1">
        <w:rPr>
          <w:bCs/>
        </w:rPr>
        <w:t>Group Facilitator, Virginia Tech</w:t>
      </w:r>
      <w:r w:rsidR="00C37570" w:rsidRPr="003916E1">
        <w:rPr>
          <w:bCs/>
        </w:rPr>
        <w:t xml:space="preserve">, </w:t>
      </w:r>
      <w:r w:rsidRPr="003916E1">
        <w:t>Falls Church, VA</w:t>
      </w:r>
    </w:p>
    <w:p w14:paraId="7F68E45E" w14:textId="77777777" w:rsidR="00B419AC" w:rsidRPr="003916E1" w:rsidRDefault="00B419AC" w:rsidP="00B419AC">
      <w:pPr>
        <w:widowControl/>
        <w:jc w:val="center"/>
        <w:rPr>
          <w:b/>
          <w:bCs/>
          <w:i/>
        </w:rPr>
      </w:pPr>
    </w:p>
    <w:p w14:paraId="760DD777" w14:textId="77777777" w:rsidR="000E1710" w:rsidRPr="003916E1" w:rsidRDefault="000E1710" w:rsidP="000E1710">
      <w:pPr>
        <w:widowControl/>
        <w:rPr>
          <w:b/>
          <w:bCs/>
          <w:u w:val="single"/>
        </w:rPr>
      </w:pPr>
      <w:r w:rsidRPr="003916E1">
        <w:rPr>
          <w:b/>
          <w:bCs/>
          <w:u w:val="single"/>
        </w:rPr>
        <w:lastRenderedPageBreak/>
        <w:t>SELECTED AWARDS AND HONORS____________________</w:t>
      </w:r>
      <w:r w:rsidR="00AE648E" w:rsidRPr="003916E1">
        <w:rPr>
          <w:b/>
          <w:bCs/>
          <w:u w:val="single"/>
        </w:rPr>
        <w:t>_______________________</w:t>
      </w:r>
    </w:p>
    <w:p w14:paraId="0C0FF109" w14:textId="77777777" w:rsidR="009E5D56" w:rsidRPr="003916E1" w:rsidRDefault="004E7300" w:rsidP="003C669A">
      <w:pPr>
        <w:widowControl/>
        <w:ind w:left="547" w:hanging="547"/>
      </w:pPr>
      <w:r>
        <w:t xml:space="preserve">2019, </w:t>
      </w:r>
      <w:r w:rsidR="009E5D56" w:rsidRPr="003916E1">
        <w:t xml:space="preserve">Excellence in Teaching Award, International Institute of Couples and Family </w:t>
      </w:r>
      <w:r w:rsidR="006E4BA9" w:rsidRPr="003916E1">
        <w:t xml:space="preserve">Therapy, </w:t>
      </w:r>
      <w:r w:rsidR="006E4BA9">
        <w:t xml:space="preserve"> </w:t>
      </w:r>
      <w:proofErr w:type="spellStart"/>
      <w:r w:rsidR="009E5D56" w:rsidRPr="003916E1">
        <w:t>DayBreak</w:t>
      </w:r>
      <w:proofErr w:type="spellEnd"/>
      <w:r w:rsidR="009E5D56" w:rsidRPr="003916E1">
        <w:t xml:space="preserve"> University</w:t>
      </w:r>
    </w:p>
    <w:p w14:paraId="5A9EA309" w14:textId="77777777" w:rsidR="00A77C38" w:rsidRPr="003916E1" w:rsidRDefault="004E7300" w:rsidP="000E1710">
      <w:pPr>
        <w:widowControl/>
      </w:pPr>
      <w:r>
        <w:t xml:space="preserve">2018, </w:t>
      </w:r>
      <w:r w:rsidR="00A77C38" w:rsidRPr="003916E1">
        <w:t xml:space="preserve">Distinguished Excellence in Teaching Award, College of Education, University of Oregon </w:t>
      </w:r>
    </w:p>
    <w:p w14:paraId="12E17606" w14:textId="77777777" w:rsidR="004E7300" w:rsidRPr="004E7300" w:rsidRDefault="004E7300" w:rsidP="00406D8C">
      <w:pPr>
        <w:widowControl/>
        <w:ind w:left="630" w:hanging="630"/>
      </w:pPr>
      <w:r>
        <w:t xml:space="preserve">2017, </w:t>
      </w:r>
      <w:r w:rsidRPr="004E7300">
        <w:t>National Foundation of Swallowing Disorders Award, Dysphagia Research Society Annual Meeting</w:t>
      </w:r>
    </w:p>
    <w:p w14:paraId="6E799147" w14:textId="77777777" w:rsidR="000E1710" w:rsidRPr="003916E1" w:rsidRDefault="004E7300" w:rsidP="000E1710">
      <w:pPr>
        <w:widowControl/>
      </w:pPr>
      <w:r>
        <w:t xml:space="preserve">2012, </w:t>
      </w:r>
      <w:r w:rsidR="000E1710" w:rsidRPr="003916E1">
        <w:t>Contributions to Diversity Award, College of Education, University of Oregon</w:t>
      </w:r>
    </w:p>
    <w:p w14:paraId="48C74D79" w14:textId="77777777" w:rsidR="000E1710" w:rsidRPr="003916E1" w:rsidRDefault="004E7300" w:rsidP="00CF3D53">
      <w:pPr>
        <w:widowControl/>
        <w:ind w:left="630" w:hanging="630"/>
      </w:pPr>
      <w:r>
        <w:t xml:space="preserve">2011, </w:t>
      </w:r>
      <w:r w:rsidR="000E1710" w:rsidRPr="003916E1">
        <w:t>Innovations in Graduate Education Award (CFT Program as recipient), University of Oregon</w:t>
      </w:r>
    </w:p>
    <w:p w14:paraId="20F3FE64" w14:textId="77777777" w:rsidR="000E1710" w:rsidRPr="003916E1" w:rsidRDefault="004E7300" w:rsidP="000E1710">
      <w:pPr>
        <w:widowControl/>
      </w:pPr>
      <w:r>
        <w:t xml:space="preserve">2010, </w:t>
      </w:r>
      <w:r w:rsidR="000E1710" w:rsidRPr="003916E1">
        <w:t>Sony Scholars Award, University of Oregon</w:t>
      </w:r>
    </w:p>
    <w:p w14:paraId="4B72F73A" w14:textId="77777777" w:rsidR="000E1710" w:rsidRPr="003916E1" w:rsidRDefault="004E7300" w:rsidP="000E1710">
      <w:pPr>
        <w:widowControl/>
      </w:pPr>
      <w:r>
        <w:t xml:space="preserve">2005, </w:t>
      </w:r>
      <w:r w:rsidR="000E1710" w:rsidRPr="003916E1">
        <w:t>Commitment to LGBT Community Award, University of Oregon</w:t>
      </w:r>
    </w:p>
    <w:p w14:paraId="14834F0E" w14:textId="77777777" w:rsidR="008331D5" w:rsidRDefault="004E7300" w:rsidP="000E1710">
      <w:pPr>
        <w:widowControl/>
        <w:ind w:left="720" w:hanging="720"/>
      </w:pPr>
      <w:r>
        <w:t xml:space="preserve">2004, </w:t>
      </w:r>
      <w:r w:rsidR="000E1710" w:rsidRPr="003916E1">
        <w:t>Center on Diversity and Community Reading</w:t>
      </w:r>
      <w:r w:rsidR="008331D5">
        <w:t xml:space="preserve"> Group Award, Overlapping LGBTQ</w:t>
      </w:r>
    </w:p>
    <w:p w14:paraId="0C7C7D8B" w14:textId="77777777" w:rsidR="000E1710" w:rsidRDefault="000E1710" w:rsidP="008331D5">
      <w:pPr>
        <w:widowControl/>
        <w:ind w:left="720" w:hanging="90"/>
      </w:pPr>
      <w:r w:rsidRPr="003916E1">
        <w:t>Identities: Building knowledge, awareness, and skills, Co-recipient, University of Oregon</w:t>
      </w:r>
    </w:p>
    <w:p w14:paraId="1EE8EC7A" w14:textId="77777777" w:rsidR="000E1710" w:rsidRPr="003916E1" w:rsidRDefault="004E7300" w:rsidP="000E1710">
      <w:pPr>
        <w:widowControl/>
      </w:pPr>
      <w:r>
        <w:t xml:space="preserve">2003, </w:t>
      </w:r>
      <w:r w:rsidR="000E1710" w:rsidRPr="003916E1">
        <w:t>Graduate Research Development Project Award, Recipient, Virginia Tech</w:t>
      </w:r>
    </w:p>
    <w:p w14:paraId="68C4D9E3" w14:textId="77777777" w:rsidR="000E1710" w:rsidRPr="003916E1" w:rsidRDefault="004E7300" w:rsidP="000E1710">
      <w:pPr>
        <w:widowControl/>
      </w:pPr>
      <w:r>
        <w:t xml:space="preserve">2003, </w:t>
      </w:r>
      <w:r w:rsidR="000E1710" w:rsidRPr="003916E1">
        <w:t>Faculty Campaign Graduate Student Scholarship, Recipient, Virginia Tech</w:t>
      </w:r>
    </w:p>
    <w:p w14:paraId="62E7C3F0" w14:textId="77777777" w:rsidR="000E1710" w:rsidRPr="003916E1" w:rsidRDefault="004E7300" w:rsidP="000E1710">
      <w:pPr>
        <w:widowControl/>
      </w:pPr>
      <w:r>
        <w:t xml:space="preserve">2003, </w:t>
      </w:r>
      <w:r w:rsidR="000E1710" w:rsidRPr="003916E1">
        <w:t>James D. Moran Memorial Thesis/Dissertation Award, Recipient, Virginia Tech</w:t>
      </w:r>
    </w:p>
    <w:p w14:paraId="7054AC4B" w14:textId="77777777" w:rsidR="000E1710" w:rsidRPr="003916E1" w:rsidRDefault="000E1710" w:rsidP="000E1710">
      <w:pPr>
        <w:widowControl/>
      </w:pPr>
    </w:p>
    <w:p w14:paraId="7B62BED7" w14:textId="77777777" w:rsidR="00C5718A" w:rsidRDefault="00C5718A" w:rsidP="00C5718A">
      <w:pPr>
        <w:pStyle w:val="BodyText2"/>
        <w:keepLines w:val="0"/>
        <w:widowControl/>
        <w:spacing w:after="0"/>
        <w:ind w:left="0" w:firstLine="0"/>
        <w:rPr>
          <w:b/>
          <w:bCs/>
          <w:sz w:val="24"/>
          <w:szCs w:val="24"/>
        </w:rPr>
      </w:pPr>
      <w:r w:rsidRPr="003916E1">
        <w:rPr>
          <w:b/>
          <w:bCs/>
          <w:sz w:val="24"/>
          <w:szCs w:val="24"/>
        </w:rPr>
        <w:t>Professional Memberships</w:t>
      </w:r>
    </w:p>
    <w:p w14:paraId="16403937" w14:textId="77777777" w:rsidR="00C5718A" w:rsidRPr="003916E1" w:rsidRDefault="00C5718A" w:rsidP="00C571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Style w:val="InitialStyle"/>
          <w:rFonts w:ascii="Times New Roman" w:hAnsi="Times New Roman" w:cs="Times New Roman"/>
          <w:color w:val="auto"/>
        </w:rPr>
      </w:pPr>
      <w:r w:rsidRPr="003916E1">
        <w:rPr>
          <w:rStyle w:val="InitialStyle"/>
          <w:rFonts w:ascii="Times New Roman" w:hAnsi="Times New Roman" w:cs="Times New Roman"/>
          <w:color w:val="auto"/>
        </w:rPr>
        <w:t>2004 to present, Clinical Member, American Association for Marriage &amp; Family Therapy</w:t>
      </w:r>
    </w:p>
    <w:p w14:paraId="38DFB73E" w14:textId="77777777" w:rsidR="00C5718A" w:rsidRPr="003916E1" w:rsidRDefault="00C5718A" w:rsidP="00C571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Style w:val="InitialStyle"/>
          <w:rFonts w:ascii="Times New Roman" w:hAnsi="Times New Roman" w:cs="Times New Roman"/>
          <w:color w:val="auto"/>
        </w:rPr>
      </w:pPr>
      <w:r w:rsidRPr="003916E1">
        <w:rPr>
          <w:rStyle w:val="InitialStyle"/>
          <w:rFonts w:ascii="Times New Roman" w:hAnsi="Times New Roman" w:cs="Times New Roman"/>
          <w:color w:val="auto"/>
        </w:rPr>
        <w:t>2004 to present, Approved Supervisor, American Association for Marriage &amp; Family Therapy</w:t>
      </w:r>
    </w:p>
    <w:p w14:paraId="79858B34" w14:textId="77777777" w:rsidR="00C5718A" w:rsidRPr="003916E1" w:rsidRDefault="00C5718A" w:rsidP="00C5718A">
      <w:r w:rsidRPr="003916E1">
        <w:t>2004 to present, Associate Member, Collaborative Family Healthcare Association</w:t>
      </w:r>
    </w:p>
    <w:p w14:paraId="133A4740" w14:textId="77777777" w:rsidR="00C5718A" w:rsidRPr="003916E1" w:rsidRDefault="00C5718A" w:rsidP="00C5718A">
      <w:r w:rsidRPr="003916E1">
        <w:t>2003 to 2018, Clinical Member, Oregon Association for Marriage and Family Therapy</w:t>
      </w:r>
    </w:p>
    <w:p w14:paraId="3DCC1161" w14:textId="77777777" w:rsidR="00C5718A" w:rsidRPr="005A565C" w:rsidRDefault="00C5718A" w:rsidP="00C571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Style w:val="InitialStyle"/>
          <w:rFonts w:ascii="Times New Roman" w:hAnsi="Times New Roman" w:cs="Times New Roman"/>
          <w:color w:val="auto"/>
        </w:rPr>
      </w:pPr>
      <w:r w:rsidRPr="003916E1">
        <w:rPr>
          <w:rStyle w:val="InitialStyle"/>
          <w:rFonts w:ascii="Times New Roman" w:hAnsi="Times New Roman" w:cs="Times New Roman"/>
          <w:color w:val="auto"/>
        </w:rPr>
        <w:t>2009 to 2013, Clinical Member, American Family Therapy Association</w:t>
      </w:r>
      <w:r w:rsidRPr="005A565C">
        <w:rPr>
          <w:rStyle w:val="InitialStyle"/>
          <w:rFonts w:ascii="Times New Roman" w:hAnsi="Times New Roman" w:cs="Times New Roman"/>
          <w:color w:val="auto"/>
        </w:rPr>
        <w:t xml:space="preserve"> </w:t>
      </w:r>
    </w:p>
    <w:p w14:paraId="58C399BE" w14:textId="77777777" w:rsidR="00C5718A" w:rsidRDefault="00C5718A" w:rsidP="000E1710">
      <w:pPr>
        <w:rPr>
          <w:rStyle w:val="InitialStyle"/>
          <w:rFonts w:ascii="Times New Roman" w:hAnsi="Times New Roman" w:cs="Times New Roman"/>
          <w:b/>
          <w:bCs/>
          <w:color w:val="auto"/>
        </w:rPr>
      </w:pPr>
    </w:p>
    <w:p w14:paraId="62EDF041" w14:textId="77777777" w:rsidR="000E1710" w:rsidRDefault="000E1710" w:rsidP="00C5718A">
      <w:pPr>
        <w:rPr>
          <w:rStyle w:val="InitialStyle"/>
          <w:rFonts w:ascii="Times New Roman" w:hAnsi="Times New Roman" w:cs="Times New Roman"/>
          <w:b/>
          <w:bCs/>
          <w:color w:val="auto"/>
        </w:rPr>
      </w:pPr>
      <w:r w:rsidRPr="003916E1">
        <w:rPr>
          <w:rStyle w:val="InitialStyle"/>
          <w:rFonts w:ascii="Times New Roman" w:hAnsi="Times New Roman" w:cs="Times New Roman"/>
          <w:b/>
          <w:bCs/>
          <w:color w:val="auto"/>
        </w:rPr>
        <w:t>Professional Certifications</w:t>
      </w:r>
      <w:r w:rsidR="00D358CA" w:rsidRPr="003916E1">
        <w:rPr>
          <w:rStyle w:val="InitialStyle"/>
          <w:rFonts w:ascii="Times New Roman" w:hAnsi="Times New Roman" w:cs="Times New Roman"/>
          <w:b/>
          <w:bCs/>
          <w:color w:val="auto"/>
        </w:rPr>
        <w:t xml:space="preserve"> &amp; Trainings</w:t>
      </w:r>
    </w:p>
    <w:p w14:paraId="5D26CC79" w14:textId="77777777" w:rsidR="000E1710" w:rsidRPr="003916E1" w:rsidRDefault="000E1710" w:rsidP="000E17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Style w:val="InitialStyle"/>
          <w:rFonts w:ascii="Times New Roman" w:hAnsi="Times New Roman" w:cs="Times New Roman"/>
          <w:color w:val="auto"/>
        </w:rPr>
      </w:pPr>
      <w:r w:rsidRPr="003916E1">
        <w:rPr>
          <w:rStyle w:val="InitialStyle"/>
          <w:rFonts w:ascii="Times New Roman" w:hAnsi="Times New Roman" w:cs="Times New Roman"/>
          <w:bCs/>
          <w:color w:val="auto"/>
        </w:rPr>
        <w:t>Licensed Marriage and Family Therapist, Oregon (T0454)</w:t>
      </w:r>
      <w:r w:rsidRPr="003916E1">
        <w:rPr>
          <w:rStyle w:val="InitialStyle"/>
          <w:rFonts w:ascii="Times New Roman" w:hAnsi="Times New Roman" w:cs="Times New Roman"/>
          <w:color w:val="auto"/>
        </w:rPr>
        <w:t>, December 2004 to present</w:t>
      </w:r>
    </w:p>
    <w:p w14:paraId="347F1626" w14:textId="77777777" w:rsidR="000E1710" w:rsidRPr="003916E1" w:rsidRDefault="000E1710" w:rsidP="000E1710">
      <w:pPr>
        <w:pStyle w:val="BodyText2"/>
        <w:keepLines w:val="0"/>
        <w:widowControl/>
        <w:spacing w:after="0"/>
        <w:ind w:left="0" w:firstLine="0"/>
        <w:rPr>
          <w:sz w:val="24"/>
          <w:szCs w:val="24"/>
        </w:rPr>
      </w:pPr>
      <w:r w:rsidRPr="003916E1">
        <w:rPr>
          <w:bCs/>
          <w:sz w:val="24"/>
          <w:szCs w:val="24"/>
        </w:rPr>
        <w:t>Certified Prepare/Enrich Counselor,</w:t>
      </w:r>
      <w:r w:rsidRPr="003916E1">
        <w:rPr>
          <w:sz w:val="24"/>
          <w:szCs w:val="24"/>
        </w:rPr>
        <w:t xml:space="preserve"> June 2003 to present</w:t>
      </w:r>
    </w:p>
    <w:p w14:paraId="0A8181A1" w14:textId="77777777" w:rsidR="00041562" w:rsidRPr="003916E1" w:rsidRDefault="00041562" w:rsidP="00D358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hanging="720"/>
        <w:rPr>
          <w:rStyle w:val="InitialStyle"/>
          <w:rFonts w:ascii="Times New Roman" w:hAnsi="Times New Roman" w:cs="Times New Roman"/>
          <w:bCs/>
          <w:color w:val="auto"/>
        </w:rPr>
      </w:pPr>
      <w:r w:rsidRPr="003916E1">
        <w:rPr>
          <w:rStyle w:val="InitialStyle"/>
          <w:rFonts w:ascii="Times New Roman" w:hAnsi="Times New Roman" w:cs="Times New Roman"/>
          <w:bCs/>
          <w:color w:val="auto"/>
        </w:rPr>
        <w:t xml:space="preserve">Treating Complex Trauma with Internal Family Systems (12.5 hours), </w:t>
      </w:r>
      <w:r w:rsidR="00797632" w:rsidRPr="003916E1">
        <w:rPr>
          <w:rStyle w:val="InitialStyle"/>
          <w:rFonts w:ascii="Times New Roman" w:hAnsi="Times New Roman" w:cs="Times New Roman"/>
          <w:bCs/>
          <w:color w:val="auto"/>
        </w:rPr>
        <w:t>PESI Webinar, December, 2019</w:t>
      </w:r>
    </w:p>
    <w:p w14:paraId="2556BE74" w14:textId="77777777" w:rsidR="00D358CA" w:rsidRPr="003916E1" w:rsidRDefault="00D358CA" w:rsidP="00D358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hanging="720"/>
        <w:rPr>
          <w:rStyle w:val="InitialStyle"/>
          <w:rFonts w:ascii="Times New Roman" w:hAnsi="Times New Roman" w:cs="Times New Roman"/>
          <w:bCs/>
          <w:color w:val="auto"/>
        </w:rPr>
      </w:pPr>
      <w:r w:rsidRPr="003916E1">
        <w:rPr>
          <w:rStyle w:val="InitialStyle"/>
          <w:rFonts w:ascii="Times New Roman" w:hAnsi="Times New Roman" w:cs="Times New Roman"/>
          <w:bCs/>
          <w:color w:val="auto"/>
        </w:rPr>
        <w:t>Mindfulness Clinical Seminar (12 hours), Dr. Joe Arpaia, University of Oregon, Winter-Spring, 2016</w:t>
      </w:r>
    </w:p>
    <w:p w14:paraId="0BD52E21" w14:textId="77777777" w:rsidR="00D358CA" w:rsidRPr="003916E1" w:rsidRDefault="00D358CA" w:rsidP="00D358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hanging="720"/>
        <w:rPr>
          <w:rStyle w:val="InitialStyle"/>
          <w:rFonts w:ascii="Times New Roman" w:hAnsi="Times New Roman" w:cs="Times New Roman"/>
          <w:color w:val="auto"/>
        </w:rPr>
      </w:pPr>
      <w:r w:rsidRPr="003916E1">
        <w:rPr>
          <w:rStyle w:val="InitialStyle"/>
          <w:rFonts w:ascii="Times New Roman" w:hAnsi="Times New Roman" w:cs="Times New Roman"/>
          <w:bCs/>
          <w:color w:val="auto"/>
        </w:rPr>
        <w:t>Center on Diversity and Community Workshop (24 hours), Faculty Diversity Training, University of Oregon, Spring 2009.</w:t>
      </w:r>
    </w:p>
    <w:p w14:paraId="0C574E21" w14:textId="77777777" w:rsidR="00D358CA" w:rsidRPr="003916E1" w:rsidRDefault="00D358CA" w:rsidP="00D358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hanging="720"/>
        <w:rPr>
          <w:rStyle w:val="InitialStyle"/>
          <w:rFonts w:ascii="Times New Roman" w:hAnsi="Times New Roman" w:cs="Times New Roman"/>
          <w:color w:val="auto"/>
        </w:rPr>
      </w:pPr>
      <w:r w:rsidRPr="003916E1">
        <w:rPr>
          <w:rStyle w:val="InitialStyle"/>
          <w:rFonts w:ascii="Times New Roman" w:hAnsi="Times New Roman" w:cs="Times New Roman"/>
          <w:bCs/>
          <w:color w:val="auto"/>
        </w:rPr>
        <w:t xml:space="preserve">Advanced Qualitative Analysis Course (Online, 45 hours), </w:t>
      </w:r>
      <w:r w:rsidRPr="003916E1">
        <w:rPr>
          <w:rStyle w:val="InitialStyle"/>
          <w:rFonts w:ascii="Times New Roman" w:hAnsi="Times New Roman" w:cs="Times New Roman"/>
          <w:color w:val="auto"/>
        </w:rPr>
        <w:t>Qualitative Certificate Program, NOVA Southeastern University, Spring 2009.</w:t>
      </w:r>
    </w:p>
    <w:p w14:paraId="0C5D0CED" w14:textId="77777777" w:rsidR="00041562" w:rsidRPr="003916E1" w:rsidRDefault="00041562" w:rsidP="00041562">
      <w:pPr>
        <w:tabs>
          <w:tab w:val="left" w:pos="-720"/>
        </w:tabs>
        <w:suppressAutoHyphens/>
        <w:ind w:left="720" w:hanging="720"/>
        <w:rPr>
          <w:i/>
          <w:iCs/>
        </w:rPr>
      </w:pPr>
      <w:r w:rsidRPr="003916E1">
        <w:rPr>
          <w:bCs/>
        </w:rPr>
        <w:t xml:space="preserve">Certified Gottman Educator, Bringing Baby Home Project, </w:t>
      </w:r>
      <w:r w:rsidRPr="003916E1">
        <w:t>Relationship Research Institute, Seattle, WA, October 2008</w:t>
      </w:r>
    </w:p>
    <w:p w14:paraId="68C597C4" w14:textId="77777777" w:rsidR="00D358CA" w:rsidRPr="003916E1" w:rsidRDefault="00D358CA" w:rsidP="00D358CA">
      <w:pPr>
        <w:tabs>
          <w:tab w:val="left" w:pos="-720"/>
        </w:tabs>
        <w:suppressAutoHyphens/>
        <w:ind w:left="720" w:hanging="720"/>
      </w:pPr>
      <w:r w:rsidRPr="003916E1">
        <w:rPr>
          <w:bCs/>
        </w:rPr>
        <w:t>Externship in Emotionally Focused Couples Therapy (30 hours),</w:t>
      </w:r>
      <w:r w:rsidR="00DB2986">
        <w:rPr>
          <w:bCs/>
        </w:rPr>
        <w:t xml:space="preserve"> </w:t>
      </w:r>
      <w:r w:rsidRPr="003916E1">
        <w:t xml:space="preserve">Couple and Family Therapy Institute, Ottawa, CA, September 2008. </w:t>
      </w:r>
    </w:p>
    <w:p w14:paraId="7F5C38D4" w14:textId="77777777" w:rsidR="00041562" w:rsidRPr="003916E1" w:rsidRDefault="00041562" w:rsidP="000415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Style w:val="InitialStyle"/>
          <w:rFonts w:ascii="Times New Roman" w:hAnsi="Times New Roman" w:cs="Times New Roman"/>
          <w:color w:val="auto"/>
        </w:rPr>
      </w:pPr>
      <w:r w:rsidRPr="003916E1">
        <w:rPr>
          <w:rStyle w:val="InitialStyle"/>
          <w:rFonts w:ascii="Times New Roman" w:hAnsi="Times New Roman" w:cs="Times New Roman"/>
          <w:bCs/>
          <w:color w:val="auto"/>
        </w:rPr>
        <w:t>Licensed Marriage and Family Therapist, Washington (LF00002114)</w:t>
      </w:r>
      <w:r w:rsidRPr="003916E1">
        <w:rPr>
          <w:rStyle w:val="InitialStyle"/>
          <w:rFonts w:ascii="Times New Roman" w:hAnsi="Times New Roman" w:cs="Times New Roman"/>
          <w:color w:val="auto"/>
        </w:rPr>
        <w:t>, July 2004 to July 2005</w:t>
      </w:r>
    </w:p>
    <w:p w14:paraId="0FFD1C2C" w14:textId="77777777" w:rsidR="000E1710" w:rsidRPr="003916E1" w:rsidRDefault="000E1710" w:rsidP="00B419AC">
      <w:pPr>
        <w:widowControl/>
        <w:jc w:val="center"/>
        <w:rPr>
          <w:b/>
          <w:bCs/>
          <w:u w:val="single"/>
        </w:rPr>
      </w:pPr>
    </w:p>
    <w:p w14:paraId="7C2E80E6" w14:textId="77777777" w:rsidR="00BB7C32" w:rsidRPr="003916E1" w:rsidRDefault="00BB7C32" w:rsidP="000E1710">
      <w:pPr>
        <w:widowControl/>
        <w:rPr>
          <w:b/>
          <w:bCs/>
        </w:rPr>
      </w:pPr>
      <w:r w:rsidRPr="003916E1">
        <w:rPr>
          <w:b/>
          <w:bCs/>
          <w:u w:val="single"/>
        </w:rPr>
        <w:t>SCHOLARSHIP</w:t>
      </w:r>
      <w:r w:rsidR="000E1710" w:rsidRPr="003916E1">
        <w:rPr>
          <w:b/>
          <w:bCs/>
          <w:u w:val="single"/>
        </w:rPr>
        <w:t>____________________________________</w:t>
      </w:r>
      <w:r w:rsidR="005A565C" w:rsidRPr="003916E1">
        <w:rPr>
          <w:b/>
          <w:bCs/>
          <w:u w:val="single"/>
        </w:rPr>
        <w:t>___________________________</w:t>
      </w:r>
    </w:p>
    <w:p w14:paraId="1F13EB3F" w14:textId="77777777" w:rsidR="006667E9" w:rsidRPr="003916E1" w:rsidRDefault="006667E9" w:rsidP="006667E9">
      <w:pPr>
        <w:pStyle w:val="BodyText"/>
        <w:spacing w:after="0"/>
        <w:rPr>
          <w:b/>
          <w:bCs/>
        </w:rPr>
      </w:pPr>
      <w:r w:rsidRPr="003916E1">
        <w:rPr>
          <w:b/>
          <w:bCs/>
        </w:rPr>
        <w:t>Refereed Journal Articles</w:t>
      </w:r>
      <w:r w:rsidR="005D7DB4" w:rsidRPr="003916E1">
        <w:rPr>
          <w:b/>
          <w:bCs/>
        </w:rPr>
        <w:t xml:space="preserve"> </w:t>
      </w:r>
      <w:r w:rsidRPr="003916E1">
        <w:rPr>
          <w:bCs/>
        </w:rPr>
        <w:t>(</w:t>
      </w:r>
      <w:r w:rsidR="00920CD4" w:rsidRPr="003916E1">
        <w:rPr>
          <w:bCs/>
        </w:rPr>
        <w:t>*</w:t>
      </w:r>
      <w:r w:rsidR="005D7DB4" w:rsidRPr="003916E1">
        <w:rPr>
          <w:bCs/>
        </w:rPr>
        <w:t>indicates student author</w:t>
      </w:r>
      <w:r w:rsidRPr="003916E1">
        <w:rPr>
          <w:bCs/>
        </w:rPr>
        <w:t>)</w:t>
      </w:r>
    </w:p>
    <w:p w14:paraId="5A3494BF" w14:textId="6943DE1E" w:rsidR="006667E9" w:rsidRDefault="006667E9" w:rsidP="006667E9">
      <w:pPr>
        <w:pStyle w:val="BodyText"/>
        <w:spacing w:after="0"/>
        <w:rPr>
          <w:b/>
          <w:bCs/>
        </w:rPr>
      </w:pPr>
    </w:p>
    <w:p w14:paraId="40A08773" w14:textId="77777777" w:rsidR="00EA5119" w:rsidRDefault="00FF75F2" w:rsidP="00EA5119">
      <w:pPr>
        <w:ind w:left="720" w:hanging="720"/>
        <w:rPr>
          <w:i/>
          <w:iCs/>
        </w:rPr>
      </w:pPr>
      <w:r w:rsidRPr="00EA5119">
        <w:t>(40)</w:t>
      </w:r>
      <w:r>
        <w:rPr>
          <w:b/>
          <w:bCs/>
        </w:rPr>
        <w:t xml:space="preserve">  </w:t>
      </w:r>
      <w:r w:rsidRPr="00A5706C">
        <w:t>Chronister, K.M., *Rao, K., *Williams, L., *</w:t>
      </w:r>
      <w:proofErr w:type="spellStart"/>
      <w:r w:rsidRPr="00A5706C">
        <w:t>Woodlee</w:t>
      </w:r>
      <w:proofErr w:type="spellEnd"/>
      <w:r w:rsidRPr="00A5706C">
        <w:t xml:space="preserve">, K., </w:t>
      </w:r>
      <w:r w:rsidRPr="00A97784">
        <w:rPr>
          <w:b/>
        </w:rPr>
        <w:t>Linville, D.,</w:t>
      </w:r>
      <w:r w:rsidRPr="00A5706C">
        <w:t xml:space="preserve"> Felipe, L., *Ragland-Woods, C., &amp; *Crowley, C. (</w:t>
      </w:r>
      <w:r w:rsidR="00EA5119">
        <w:t>Accepted</w:t>
      </w:r>
      <w:r w:rsidRPr="00A5706C">
        <w:t xml:space="preserve">). Factors influencing family and </w:t>
      </w:r>
      <w:r w:rsidRPr="00A5706C">
        <w:lastRenderedPageBreak/>
        <w:t xml:space="preserve">friends’ responses to loved ones experiencing intimate partner abuse: What support they need. Special Issue: Filipino American Psychology, </w:t>
      </w:r>
      <w:r w:rsidRPr="00A5706C">
        <w:rPr>
          <w:i/>
          <w:iCs/>
        </w:rPr>
        <w:t>Asian American Journal of Psychology.</w:t>
      </w:r>
    </w:p>
    <w:p w14:paraId="685DAE20" w14:textId="77777777" w:rsidR="00EA5119" w:rsidRDefault="00EA5119" w:rsidP="00EA5119">
      <w:pPr>
        <w:ind w:left="720" w:hanging="720"/>
        <w:rPr>
          <w:i/>
          <w:iCs/>
        </w:rPr>
      </w:pPr>
    </w:p>
    <w:p w14:paraId="313E5087" w14:textId="38304328" w:rsidR="007A001E" w:rsidRPr="00EA5119" w:rsidRDefault="00EA5119" w:rsidP="00EA5119">
      <w:pPr>
        <w:ind w:left="720" w:hanging="720"/>
        <w:rPr>
          <w:i/>
          <w:iCs/>
        </w:rPr>
      </w:pPr>
      <w:r w:rsidRPr="00EA5119">
        <w:t>(39)</w:t>
      </w:r>
      <w:r>
        <w:rPr>
          <w:i/>
          <w:iCs/>
        </w:rPr>
        <w:t xml:space="preserve">  </w:t>
      </w:r>
      <w:r w:rsidR="007A001E" w:rsidRPr="00D74DD1">
        <w:t>Ruff, S. &amp;</w:t>
      </w:r>
      <w:r w:rsidR="007A001E" w:rsidRPr="00EA5119">
        <w:rPr>
          <w:b/>
          <w:bCs/>
        </w:rPr>
        <w:t xml:space="preserve"> Linville, D. </w:t>
      </w:r>
      <w:r w:rsidR="007A001E" w:rsidRPr="00D74DD1">
        <w:t>(</w:t>
      </w:r>
      <w:r w:rsidR="00E25FD5">
        <w:t>2021</w:t>
      </w:r>
      <w:r w:rsidR="007A001E" w:rsidRPr="00D74DD1">
        <w:t xml:space="preserve">). Experiences of Young Adults with a History of Foster Care During COVID-19. </w:t>
      </w:r>
      <w:r w:rsidR="007A001E" w:rsidRPr="00EA5119">
        <w:rPr>
          <w:i/>
          <w:iCs/>
        </w:rPr>
        <w:t>Children &amp; Youth Services Review.</w:t>
      </w:r>
    </w:p>
    <w:p w14:paraId="3EA42375" w14:textId="77777777" w:rsidR="007A001E" w:rsidRDefault="007A001E" w:rsidP="002D70DF">
      <w:pPr>
        <w:ind w:left="720" w:hanging="720"/>
      </w:pPr>
    </w:p>
    <w:p w14:paraId="39F1263B" w14:textId="77777777" w:rsidR="00C738A8" w:rsidRDefault="00C738A8" w:rsidP="002D70DF">
      <w:pPr>
        <w:ind w:left="720" w:hanging="720"/>
        <w:rPr>
          <w:i/>
          <w:iCs/>
        </w:rPr>
      </w:pPr>
      <w:r>
        <w:t xml:space="preserve">(38) </w:t>
      </w:r>
      <w:bookmarkStart w:id="0" w:name="_Hlk38184501"/>
      <w:r w:rsidRPr="003916E1">
        <w:t xml:space="preserve">Chronister, K.M., *Rao, K., *Williams, L., *Woodlee, K., </w:t>
      </w:r>
      <w:r w:rsidRPr="00C140E4">
        <w:rPr>
          <w:b/>
        </w:rPr>
        <w:t xml:space="preserve">Linville, </w:t>
      </w:r>
      <w:bookmarkEnd w:id="0"/>
      <w:r w:rsidRPr="00C140E4">
        <w:rPr>
          <w:b/>
        </w:rPr>
        <w:t>D.</w:t>
      </w:r>
      <w:r w:rsidRPr="003916E1">
        <w:t>, Felipe, L., &amp; *Ragland-Woods, C. (</w:t>
      </w:r>
      <w:r w:rsidR="00BC2D0D">
        <w:t>In Press</w:t>
      </w:r>
      <w:r w:rsidRPr="003916E1">
        <w:t>). Family and friend responses to Filipino loved ones experiencing partner abuse.</w:t>
      </w:r>
      <w:r w:rsidRPr="003916E1">
        <w:rPr>
          <w:i/>
          <w:iCs/>
        </w:rPr>
        <w:t xml:space="preserve"> Asian American Journal of Psychology.</w:t>
      </w:r>
    </w:p>
    <w:p w14:paraId="73548065" w14:textId="77777777" w:rsidR="00C738A8" w:rsidRDefault="00C738A8" w:rsidP="002D70DF">
      <w:pPr>
        <w:ind w:left="720" w:hanging="720"/>
        <w:rPr>
          <w:bCs/>
        </w:rPr>
      </w:pPr>
    </w:p>
    <w:p w14:paraId="0BCE902A" w14:textId="77777777" w:rsidR="006C4C4A" w:rsidRDefault="006C4C4A" w:rsidP="002D70DF">
      <w:pPr>
        <w:ind w:left="720" w:hanging="720"/>
        <w:rPr>
          <w:bCs/>
          <w:i/>
        </w:rPr>
      </w:pPr>
      <w:r>
        <w:rPr>
          <w:bCs/>
        </w:rPr>
        <w:t xml:space="preserve">(37) </w:t>
      </w:r>
      <w:r w:rsidRPr="003916E1">
        <w:rPr>
          <w:bCs/>
        </w:rPr>
        <w:t xml:space="preserve">Chronister, K., </w:t>
      </w:r>
      <w:r w:rsidRPr="003916E1">
        <w:rPr>
          <w:b/>
          <w:bCs/>
        </w:rPr>
        <w:t>Linville, D.</w:t>
      </w:r>
      <w:r w:rsidRPr="003916E1">
        <w:rPr>
          <w:bCs/>
        </w:rPr>
        <w:t>, *</w:t>
      </w:r>
      <w:bookmarkStart w:id="1" w:name="_Hlk38184415"/>
      <w:r w:rsidRPr="003916E1">
        <w:rPr>
          <w:bCs/>
        </w:rPr>
        <w:t>Vargas, K., &amp; *</w:t>
      </w:r>
      <w:r>
        <w:rPr>
          <w:bCs/>
        </w:rPr>
        <w:t>Baraga</w:t>
      </w:r>
      <w:bookmarkEnd w:id="1"/>
      <w:r>
        <w:rPr>
          <w:bCs/>
        </w:rPr>
        <w:t>, F.</w:t>
      </w:r>
      <w:r w:rsidRPr="003916E1">
        <w:rPr>
          <w:bCs/>
        </w:rPr>
        <w:t xml:space="preserve"> (</w:t>
      </w:r>
      <w:r w:rsidR="0089733F">
        <w:rPr>
          <w:bCs/>
        </w:rPr>
        <w:t>2020</w:t>
      </w:r>
      <w:r w:rsidRPr="003916E1">
        <w:rPr>
          <w:bCs/>
        </w:rPr>
        <w:t xml:space="preserve">). </w:t>
      </w:r>
      <w:r w:rsidR="00914BCD">
        <w:t xml:space="preserve">Critical consciousness development in a group intervention context: Examining clinician and participant verbalizations. </w:t>
      </w:r>
      <w:r w:rsidRPr="003916E1">
        <w:rPr>
          <w:bCs/>
          <w:i/>
        </w:rPr>
        <w:t>Group Dynamics: Theory, Research and Practice.</w:t>
      </w:r>
      <w:r w:rsidR="008C028D">
        <w:rPr>
          <w:bCs/>
          <w:i/>
        </w:rPr>
        <w:t xml:space="preserve"> </w:t>
      </w:r>
      <w:proofErr w:type="spellStart"/>
      <w:r w:rsidR="008C028D">
        <w:t>doi</w:t>
      </w:r>
      <w:proofErr w:type="spellEnd"/>
      <w:r w:rsidR="008C028D">
        <w:t>: 10.1037/gdn0000118</w:t>
      </w:r>
    </w:p>
    <w:p w14:paraId="0E7D5D46" w14:textId="77777777" w:rsidR="006C4C4A" w:rsidRDefault="006C4C4A" w:rsidP="002D70DF">
      <w:pPr>
        <w:ind w:left="720" w:hanging="720"/>
        <w:rPr>
          <w:bCs/>
        </w:rPr>
      </w:pPr>
    </w:p>
    <w:p w14:paraId="7A6FFAE0" w14:textId="77777777" w:rsidR="002D70DF" w:rsidRPr="00A5706C" w:rsidRDefault="002D70DF" w:rsidP="002D70DF">
      <w:pPr>
        <w:ind w:left="720" w:hanging="720"/>
        <w:rPr>
          <w:bCs/>
        </w:rPr>
      </w:pPr>
      <w:r w:rsidRPr="003916E1">
        <w:rPr>
          <w:bCs/>
        </w:rPr>
        <w:t>(36)</w:t>
      </w:r>
      <w:r w:rsidRPr="003916E1">
        <w:rPr>
          <w:b/>
          <w:bCs/>
        </w:rPr>
        <w:t xml:space="preserve"> Linville, D.,</w:t>
      </w:r>
      <w:r w:rsidRPr="003916E1">
        <w:rPr>
          <w:bCs/>
        </w:rPr>
        <w:t xml:space="preserve"> *Mintz, B., Martinez, C., Gau, J., Shune, S., &amp; Stice, E. (</w:t>
      </w:r>
      <w:r w:rsidR="009B35AF">
        <w:rPr>
          <w:bCs/>
        </w:rPr>
        <w:t>2020</w:t>
      </w:r>
      <w:r w:rsidRPr="003916E1">
        <w:rPr>
          <w:bCs/>
        </w:rPr>
        <w:t xml:space="preserve">). </w:t>
      </w:r>
      <w:r w:rsidR="00267FAD">
        <w:rPr>
          <w:bCs/>
        </w:rPr>
        <w:t>Preliminary effects of tailoring an obesity prevention intervention program for Latino immigrant families</w:t>
      </w:r>
      <w:r w:rsidRPr="003916E1">
        <w:rPr>
          <w:bCs/>
        </w:rPr>
        <w:t xml:space="preserve">. </w:t>
      </w:r>
      <w:r w:rsidRPr="003916E1">
        <w:rPr>
          <w:bCs/>
          <w:i/>
        </w:rPr>
        <w:t>Family &amp; Community Health</w:t>
      </w:r>
      <w:r w:rsidR="009B35AF">
        <w:rPr>
          <w:bCs/>
          <w:i/>
        </w:rPr>
        <w:t>, 43(</w:t>
      </w:r>
      <w:r w:rsidR="009B35AF" w:rsidRPr="009B35AF">
        <w:rPr>
          <w:bCs/>
        </w:rPr>
        <w:t>2), 118-130</w:t>
      </w:r>
      <w:r w:rsidRPr="009B35AF">
        <w:rPr>
          <w:bCs/>
        </w:rPr>
        <w:t>.</w:t>
      </w:r>
      <w:r w:rsidRPr="003916E1">
        <w:rPr>
          <w:bCs/>
          <w:i/>
        </w:rPr>
        <w:t xml:space="preserve"> </w:t>
      </w:r>
      <w:r w:rsidR="00A5706C">
        <w:rPr>
          <w:bCs/>
        </w:rPr>
        <w:t>doi:10.1097/FCH.000000000000252</w:t>
      </w:r>
      <w:r w:rsidR="00A5706C" w:rsidRPr="00A5706C">
        <w:rPr>
          <w:bCs/>
          <w:i/>
        </w:rPr>
        <w:t xml:space="preserve">    </w:t>
      </w:r>
    </w:p>
    <w:p w14:paraId="34F86946" w14:textId="77777777" w:rsidR="002D70DF" w:rsidRPr="003916E1" w:rsidRDefault="002D70DF" w:rsidP="00184AA3">
      <w:pPr>
        <w:ind w:left="810" w:hanging="900"/>
        <w:rPr>
          <w:bCs/>
        </w:rPr>
      </w:pPr>
    </w:p>
    <w:p w14:paraId="38EB6CAF" w14:textId="77777777" w:rsidR="00184AA3" w:rsidRDefault="00184AA3" w:rsidP="00DB2986">
      <w:pPr>
        <w:ind w:left="810" w:hanging="810"/>
        <w:rPr>
          <w:bCs/>
          <w:i/>
        </w:rPr>
      </w:pPr>
      <w:r w:rsidRPr="003916E1">
        <w:rPr>
          <w:bCs/>
        </w:rPr>
        <w:t xml:space="preserve">(35) </w:t>
      </w:r>
      <w:bookmarkStart w:id="2" w:name="_Hlk38185377"/>
      <w:r w:rsidRPr="003916E1">
        <w:rPr>
          <w:b/>
          <w:bCs/>
        </w:rPr>
        <w:t>Linville, D.,</w:t>
      </w:r>
      <w:r w:rsidRPr="003916E1">
        <w:rPr>
          <w:bCs/>
        </w:rPr>
        <w:t xml:space="preserve"> McClure, H., Martinez, C. &amp; *Mena-Morales, C</w:t>
      </w:r>
      <w:bookmarkEnd w:id="2"/>
      <w:r w:rsidRPr="003916E1">
        <w:rPr>
          <w:bCs/>
        </w:rPr>
        <w:t>. (</w:t>
      </w:r>
      <w:r w:rsidR="00041562" w:rsidRPr="003916E1">
        <w:rPr>
          <w:bCs/>
        </w:rPr>
        <w:t>2019</w:t>
      </w:r>
      <w:r w:rsidRPr="003916E1">
        <w:rPr>
          <w:bCs/>
        </w:rPr>
        <w:t xml:space="preserve">). </w:t>
      </w:r>
      <w:r w:rsidR="00267FAD" w:rsidRPr="00267FAD">
        <w:rPr>
          <w:bCs/>
          <w:iCs/>
        </w:rPr>
        <w:t>Latinx immigrant farmworker community health promotion: A needs assessment</w:t>
      </w:r>
      <w:r w:rsidRPr="003916E1">
        <w:rPr>
          <w:bCs/>
        </w:rPr>
        <w:t xml:space="preserve">. </w:t>
      </w:r>
      <w:r w:rsidRPr="003916E1">
        <w:rPr>
          <w:bCs/>
          <w:i/>
        </w:rPr>
        <w:t>Journal of Health Promotion Practice</w:t>
      </w:r>
      <w:r w:rsidR="00DB2986" w:rsidRPr="00DB2986">
        <w:t xml:space="preserve"> </w:t>
      </w:r>
      <w:r w:rsidR="00DB2986" w:rsidRPr="00DB2986">
        <w:rPr>
          <w:bCs/>
          <w:i/>
        </w:rPr>
        <w:t>21(</w:t>
      </w:r>
      <w:r w:rsidR="00DB2986" w:rsidRPr="00DB2986">
        <w:rPr>
          <w:bCs/>
        </w:rPr>
        <w:t>3):372‐382. doi:10.1177/1524839919869923</w:t>
      </w:r>
    </w:p>
    <w:p w14:paraId="3AB54FA4" w14:textId="77777777" w:rsidR="00DB2986" w:rsidRPr="003916E1" w:rsidRDefault="00DB2986" w:rsidP="00DB2986">
      <w:pPr>
        <w:ind w:left="810" w:hanging="810"/>
        <w:rPr>
          <w:bCs/>
          <w:i/>
        </w:rPr>
      </w:pPr>
    </w:p>
    <w:p w14:paraId="58BD06CA" w14:textId="77777777" w:rsidR="00E5196E" w:rsidRPr="003916E1" w:rsidRDefault="00184AA3" w:rsidP="00184AA3">
      <w:pPr>
        <w:ind w:left="810" w:hanging="900"/>
        <w:rPr>
          <w:bCs/>
          <w:i/>
        </w:rPr>
      </w:pPr>
      <w:r w:rsidRPr="003916E1">
        <w:rPr>
          <w:bCs/>
        </w:rPr>
        <w:t xml:space="preserve"> </w:t>
      </w:r>
      <w:r w:rsidR="00E5196E" w:rsidRPr="003916E1">
        <w:rPr>
          <w:bCs/>
        </w:rPr>
        <w:t xml:space="preserve">(34) Shune, S. &amp; </w:t>
      </w:r>
      <w:r w:rsidR="00E5196E" w:rsidRPr="003916E1">
        <w:rPr>
          <w:b/>
          <w:bCs/>
        </w:rPr>
        <w:t>Linville, D.</w:t>
      </w:r>
      <w:r w:rsidR="00E5196E" w:rsidRPr="003916E1">
        <w:rPr>
          <w:bCs/>
        </w:rPr>
        <w:t xml:space="preserve"> (</w:t>
      </w:r>
      <w:r w:rsidR="00F524EA" w:rsidRPr="003916E1">
        <w:rPr>
          <w:bCs/>
        </w:rPr>
        <w:t>2019</w:t>
      </w:r>
      <w:r w:rsidR="00E5196E" w:rsidRPr="003916E1">
        <w:rPr>
          <w:bCs/>
        </w:rPr>
        <w:t xml:space="preserve">). </w:t>
      </w:r>
      <w:r w:rsidR="00267FAD">
        <w:rPr>
          <w:bCs/>
        </w:rPr>
        <w:t>Understanding the</w:t>
      </w:r>
      <w:r w:rsidR="00E5196E" w:rsidRPr="003916E1">
        <w:rPr>
          <w:bCs/>
        </w:rPr>
        <w:t xml:space="preserve"> dining </w:t>
      </w:r>
      <w:r w:rsidR="00267FAD">
        <w:rPr>
          <w:bCs/>
        </w:rPr>
        <w:t>experience of individuals with dysphagia in care facilities: A grounded theory analysis.</w:t>
      </w:r>
      <w:r w:rsidR="00E5196E" w:rsidRPr="003916E1">
        <w:rPr>
          <w:bCs/>
        </w:rPr>
        <w:t xml:space="preserve"> </w:t>
      </w:r>
      <w:r w:rsidR="00E5196E" w:rsidRPr="003916E1">
        <w:rPr>
          <w:bCs/>
          <w:i/>
        </w:rPr>
        <w:t>International Journal of Nursing Studies</w:t>
      </w:r>
      <w:r w:rsidR="00F524EA" w:rsidRPr="003916E1">
        <w:rPr>
          <w:bCs/>
          <w:i/>
        </w:rPr>
        <w:t xml:space="preserve">, 92, </w:t>
      </w:r>
      <w:r w:rsidR="00F524EA" w:rsidRPr="003916E1">
        <w:rPr>
          <w:bCs/>
        </w:rPr>
        <w:t>144-153</w:t>
      </w:r>
      <w:r w:rsidR="00E5196E" w:rsidRPr="003916E1">
        <w:rPr>
          <w:bCs/>
        </w:rPr>
        <w:t>.</w:t>
      </w:r>
      <w:r w:rsidR="00A97784">
        <w:rPr>
          <w:bCs/>
        </w:rPr>
        <w:t xml:space="preserve"> </w:t>
      </w:r>
      <w:r w:rsidR="00A97784" w:rsidRPr="00A97784">
        <w:t>doi:</w:t>
      </w:r>
      <w:hyperlink r:id="rId8" w:tgtFrame="pmc_ext" w:history="1">
        <w:r w:rsidR="00A97784" w:rsidRPr="00A97784">
          <w:t>10.1093/</w:t>
        </w:r>
        <w:proofErr w:type="spellStart"/>
        <w:r w:rsidR="00A97784" w:rsidRPr="00A97784">
          <w:t>geroni</w:t>
        </w:r>
        <w:proofErr w:type="spellEnd"/>
        <w:r w:rsidR="00A97784" w:rsidRPr="00A97784">
          <w:t>/igx004.849</w:t>
        </w:r>
      </w:hyperlink>
    </w:p>
    <w:p w14:paraId="66BA66C5" w14:textId="77777777" w:rsidR="00E5196E" w:rsidRPr="003916E1" w:rsidRDefault="00E5196E" w:rsidP="006667E9">
      <w:pPr>
        <w:pStyle w:val="BodyText"/>
        <w:spacing w:after="0"/>
        <w:ind w:left="720" w:hanging="720"/>
        <w:rPr>
          <w:bCs/>
        </w:rPr>
      </w:pPr>
    </w:p>
    <w:p w14:paraId="18058948" w14:textId="77777777" w:rsidR="007F3A54" w:rsidRPr="00A97784" w:rsidRDefault="007F3A54" w:rsidP="006667E9">
      <w:pPr>
        <w:pStyle w:val="BodyText"/>
        <w:spacing w:after="0"/>
        <w:ind w:left="720" w:hanging="720"/>
        <w:rPr>
          <w:bCs/>
        </w:rPr>
      </w:pPr>
      <w:r w:rsidRPr="003916E1">
        <w:rPr>
          <w:bCs/>
        </w:rPr>
        <w:t xml:space="preserve">(33) </w:t>
      </w:r>
      <w:bookmarkStart w:id="3" w:name="_Hlk38185497"/>
      <w:r w:rsidRPr="003916E1">
        <w:rPr>
          <w:b/>
          <w:bCs/>
        </w:rPr>
        <w:t>Linville, D.,</w:t>
      </w:r>
      <w:r w:rsidRPr="003916E1">
        <w:rPr>
          <w:bCs/>
        </w:rPr>
        <w:t xml:space="preserve"> </w:t>
      </w:r>
      <w:r w:rsidR="005D7DB4" w:rsidRPr="003916E1">
        <w:rPr>
          <w:bCs/>
        </w:rPr>
        <w:t>*</w:t>
      </w:r>
      <w:proofErr w:type="spellStart"/>
      <w:r w:rsidRPr="003916E1">
        <w:rPr>
          <w:bCs/>
        </w:rPr>
        <w:t>Savercool</w:t>
      </w:r>
      <w:proofErr w:type="spellEnd"/>
      <w:r w:rsidRPr="003916E1">
        <w:rPr>
          <w:bCs/>
        </w:rPr>
        <w:t xml:space="preserve">, V., </w:t>
      </w:r>
      <w:r w:rsidR="005D7DB4" w:rsidRPr="003916E1">
        <w:rPr>
          <w:bCs/>
        </w:rPr>
        <w:t>*</w:t>
      </w:r>
      <w:r w:rsidRPr="003916E1">
        <w:rPr>
          <w:bCs/>
        </w:rPr>
        <w:t>Barrera, S.,</w:t>
      </w:r>
      <w:r w:rsidR="005D7DB4" w:rsidRPr="003916E1">
        <w:t xml:space="preserve"> *</w:t>
      </w:r>
      <w:r w:rsidRPr="003916E1">
        <w:rPr>
          <w:bCs/>
        </w:rPr>
        <w:t>Mintz, B.,</w:t>
      </w:r>
      <w:r w:rsidR="005D7DB4" w:rsidRPr="003916E1">
        <w:rPr>
          <w:bCs/>
        </w:rPr>
        <w:t xml:space="preserve"> </w:t>
      </w:r>
      <w:r w:rsidRPr="003916E1">
        <w:rPr>
          <w:bCs/>
        </w:rPr>
        <w:t xml:space="preserve">&amp; Shune, S.  </w:t>
      </w:r>
      <w:bookmarkEnd w:id="3"/>
      <w:r w:rsidRPr="003916E1">
        <w:rPr>
          <w:bCs/>
        </w:rPr>
        <w:t>(</w:t>
      </w:r>
      <w:r w:rsidR="00E5196E" w:rsidRPr="003916E1">
        <w:rPr>
          <w:bCs/>
        </w:rPr>
        <w:t>2018</w:t>
      </w:r>
      <w:r w:rsidRPr="003916E1">
        <w:rPr>
          <w:bCs/>
        </w:rPr>
        <w:t>).</w:t>
      </w:r>
      <w:r w:rsidRPr="003916E1">
        <w:t xml:space="preserve"> </w:t>
      </w:r>
      <w:r w:rsidRPr="003916E1">
        <w:rPr>
          <w:bCs/>
        </w:rPr>
        <w:t xml:space="preserve">Qualitative </w:t>
      </w:r>
      <w:r w:rsidR="00082905">
        <w:rPr>
          <w:bCs/>
        </w:rPr>
        <w:t>p</w:t>
      </w:r>
      <w:r w:rsidRPr="003916E1">
        <w:rPr>
          <w:bCs/>
        </w:rPr>
        <w:t xml:space="preserve">erspectives on a </w:t>
      </w:r>
      <w:r w:rsidR="00082905">
        <w:rPr>
          <w:bCs/>
        </w:rPr>
        <w:t>f</w:t>
      </w:r>
      <w:r w:rsidRPr="003916E1">
        <w:rPr>
          <w:bCs/>
        </w:rPr>
        <w:t xml:space="preserve">amily </w:t>
      </w:r>
      <w:r w:rsidR="00082905">
        <w:rPr>
          <w:bCs/>
        </w:rPr>
        <w:t>g</w:t>
      </w:r>
      <w:r w:rsidRPr="003916E1">
        <w:rPr>
          <w:bCs/>
        </w:rPr>
        <w:t xml:space="preserve">roup </w:t>
      </w:r>
      <w:r w:rsidR="00082905">
        <w:rPr>
          <w:bCs/>
        </w:rPr>
        <w:t>i</w:t>
      </w:r>
      <w:r w:rsidRPr="003916E1">
        <w:rPr>
          <w:bCs/>
        </w:rPr>
        <w:t xml:space="preserve">ntervention </w:t>
      </w:r>
      <w:r w:rsidR="00082905">
        <w:rPr>
          <w:bCs/>
        </w:rPr>
        <w:t>p</w:t>
      </w:r>
      <w:r w:rsidRPr="003916E1">
        <w:rPr>
          <w:bCs/>
        </w:rPr>
        <w:t xml:space="preserve">rogram for </w:t>
      </w:r>
      <w:r w:rsidR="00082905">
        <w:rPr>
          <w:bCs/>
        </w:rPr>
        <w:t>i</w:t>
      </w:r>
      <w:r w:rsidRPr="003916E1">
        <w:rPr>
          <w:bCs/>
        </w:rPr>
        <w:t xml:space="preserve">mproving </w:t>
      </w:r>
      <w:r w:rsidR="00082905">
        <w:rPr>
          <w:bCs/>
        </w:rPr>
        <w:t>p</w:t>
      </w:r>
      <w:r w:rsidRPr="003916E1">
        <w:rPr>
          <w:bCs/>
        </w:rPr>
        <w:t xml:space="preserve">hysical </w:t>
      </w:r>
      <w:r w:rsidR="00F03B99">
        <w:rPr>
          <w:bCs/>
        </w:rPr>
        <w:t>w</w:t>
      </w:r>
      <w:r w:rsidRPr="003916E1">
        <w:rPr>
          <w:bCs/>
        </w:rPr>
        <w:t>ellness</w:t>
      </w:r>
      <w:r w:rsidRPr="003916E1">
        <w:rPr>
          <w:bCs/>
          <w:i/>
        </w:rPr>
        <w:t>. Journal of Family Psychotherapy</w:t>
      </w:r>
      <w:r w:rsidR="00EB6A08" w:rsidRPr="003916E1">
        <w:rPr>
          <w:bCs/>
          <w:i/>
        </w:rPr>
        <w:t>, 29(</w:t>
      </w:r>
      <w:r w:rsidR="00EB6A08" w:rsidRPr="003916E1">
        <w:rPr>
          <w:bCs/>
        </w:rPr>
        <w:t>3), 252-273</w:t>
      </w:r>
      <w:r w:rsidRPr="003916E1">
        <w:rPr>
          <w:bCs/>
          <w:i/>
        </w:rPr>
        <w:t>.</w:t>
      </w:r>
      <w:r w:rsidR="00A97784">
        <w:rPr>
          <w:bCs/>
          <w:i/>
        </w:rPr>
        <w:t xml:space="preserve"> </w:t>
      </w:r>
      <w:proofErr w:type="spellStart"/>
      <w:r w:rsidR="00A97784">
        <w:rPr>
          <w:bCs/>
        </w:rPr>
        <w:t>do</w:t>
      </w:r>
      <w:r w:rsidR="00A97784" w:rsidRPr="00A97784">
        <w:rPr>
          <w:bCs/>
        </w:rPr>
        <w:t>i</w:t>
      </w:r>
      <w:proofErr w:type="spellEnd"/>
      <w:r w:rsidR="00A97784" w:rsidRPr="00A97784">
        <w:rPr>
          <w:bCs/>
        </w:rPr>
        <w:t>:</w:t>
      </w:r>
      <w:r w:rsidR="00A97784" w:rsidRPr="00A97784">
        <w:t xml:space="preserve"> </w:t>
      </w:r>
      <w:hyperlink r:id="rId9" w:history="1">
        <w:r w:rsidR="00A97784" w:rsidRPr="00A97784">
          <w:t>10.1080/08975353.2018.1440098</w:t>
        </w:r>
      </w:hyperlink>
    </w:p>
    <w:p w14:paraId="27705058" w14:textId="77777777" w:rsidR="007F3A54" w:rsidRPr="003916E1" w:rsidRDefault="007F3A54" w:rsidP="006667E9">
      <w:pPr>
        <w:pStyle w:val="BodyText"/>
        <w:spacing w:after="0"/>
        <w:ind w:left="720" w:hanging="720"/>
        <w:rPr>
          <w:bCs/>
        </w:rPr>
      </w:pPr>
    </w:p>
    <w:p w14:paraId="1AC71ADC" w14:textId="77777777" w:rsidR="006667E9" w:rsidRPr="003916E1" w:rsidRDefault="006667E9" w:rsidP="006667E9">
      <w:pPr>
        <w:pStyle w:val="BodyText"/>
        <w:spacing w:after="0"/>
        <w:ind w:left="720" w:hanging="720"/>
      </w:pPr>
      <w:r w:rsidRPr="003916E1">
        <w:rPr>
          <w:bCs/>
        </w:rPr>
        <w:t>(32)</w:t>
      </w:r>
      <w:r w:rsidRPr="003916E1">
        <w:rPr>
          <w:b/>
          <w:bCs/>
        </w:rPr>
        <w:t xml:space="preserve"> Linville, D.,</w:t>
      </w:r>
      <w:r w:rsidRPr="003916E1">
        <w:rPr>
          <w:bCs/>
        </w:rPr>
        <w:t xml:space="preserve"> Todahl, J., Brown, T., </w:t>
      </w:r>
      <w:r w:rsidR="005D7DB4" w:rsidRPr="003916E1">
        <w:rPr>
          <w:bCs/>
        </w:rPr>
        <w:t>*</w:t>
      </w:r>
      <w:r w:rsidR="001677CC" w:rsidRPr="003916E1">
        <w:rPr>
          <w:bCs/>
        </w:rPr>
        <w:t>Terrell, L</w:t>
      </w:r>
      <w:r w:rsidR="005D7DB4" w:rsidRPr="003916E1">
        <w:rPr>
          <w:bCs/>
        </w:rPr>
        <w:t>.</w:t>
      </w:r>
      <w:r w:rsidR="001677CC" w:rsidRPr="003916E1">
        <w:rPr>
          <w:bCs/>
        </w:rPr>
        <w:t xml:space="preserve"> &amp; Gau, J</w:t>
      </w:r>
      <w:r w:rsidRPr="003916E1">
        <w:rPr>
          <w:bCs/>
        </w:rPr>
        <w:t>. (</w:t>
      </w:r>
      <w:r w:rsidR="00472462" w:rsidRPr="003916E1">
        <w:rPr>
          <w:bCs/>
        </w:rPr>
        <w:t>2017</w:t>
      </w:r>
      <w:r w:rsidRPr="003916E1">
        <w:rPr>
          <w:bCs/>
        </w:rPr>
        <w:t xml:space="preserve">). </w:t>
      </w:r>
      <w:r w:rsidR="00267FAD">
        <w:rPr>
          <w:bCs/>
        </w:rPr>
        <w:t>Healthy Nests transition to parenthood program: A mixed methods study</w:t>
      </w:r>
      <w:r w:rsidRPr="003916E1">
        <w:rPr>
          <w:bCs/>
        </w:rPr>
        <w:t xml:space="preserve">. </w:t>
      </w:r>
      <w:r w:rsidRPr="003916E1">
        <w:rPr>
          <w:bCs/>
          <w:i/>
        </w:rPr>
        <w:t>Journal of Couple and Relationship Therapy</w:t>
      </w:r>
      <w:r w:rsidR="00EB6A08" w:rsidRPr="003916E1">
        <w:rPr>
          <w:bCs/>
          <w:i/>
        </w:rPr>
        <w:t>, 16(</w:t>
      </w:r>
      <w:r w:rsidR="00EB6A08" w:rsidRPr="003916E1">
        <w:rPr>
          <w:bCs/>
        </w:rPr>
        <w:t>4), 346-361</w:t>
      </w:r>
      <w:r w:rsidR="00EB6A08" w:rsidRPr="003916E1">
        <w:rPr>
          <w:bCs/>
          <w:i/>
        </w:rPr>
        <w:t>.</w:t>
      </w:r>
      <w:r w:rsidR="00AC5046" w:rsidRPr="003916E1">
        <w:t xml:space="preserve"> </w:t>
      </w:r>
      <w:r w:rsidR="00A97784">
        <w:t>doi:</w:t>
      </w:r>
      <w:hyperlink r:id="rId10" w:history="1">
        <w:r w:rsidR="00A97784" w:rsidRPr="00A97784">
          <w:t>10.1080/15332691.2016.1270867</w:t>
        </w:r>
      </w:hyperlink>
    </w:p>
    <w:p w14:paraId="635E2A0F" w14:textId="77777777" w:rsidR="00EB6A08" w:rsidRPr="003916E1" w:rsidRDefault="00EB6A08" w:rsidP="006667E9">
      <w:pPr>
        <w:pStyle w:val="BodyText"/>
        <w:spacing w:after="0"/>
        <w:ind w:left="720" w:hanging="720"/>
        <w:rPr>
          <w:b/>
          <w:bCs/>
        </w:rPr>
      </w:pPr>
    </w:p>
    <w:p w14:paraId="2E806DDF" w14:textId="77777777" w:rsidR="006667E9" w:rsidRPr="003916E1" w:rsidRDefault="006667E9" w:rsidP="006667E9">
      <w:pPr>
        <w:shd w:val="clear" w:color="auto" w:fill="FFFFFF"/>
        <w:ind w:left="720" w:hanging="720"/>
      </w:pPr>
      <w:r w:rsidRPr="003916E1">
        <w:rPr>
          <w:bCs/>
        </w:rPr>
        <w:t xml:space="preserve">(31) </w:t>
      </w:r>
      <w:r w:rsidRPr="003916E1">
        <w:rPr>
          <w:b/>
          <w:bCs/>
        </w:rPr>
        <w:t>Linville, D.,</w:t>
      </w:r>
      <w:r w:rsidRPr="003916E1">
        <w:rPr>
          <w:bCs/>
        </w:rPr>
        <w:t xml:space="preserve"> </w:t>
      </w:r>
      <w:r w:rsidR="005D7DB4" w:rsidRPr="003916E1">
        <w:rPr>
          <w:bCs/>
        </w:rPr>
        <w:t>*</w:t>
      </w:r>
      <w:r w:rsidRPr="003916E1">
        <w:rPr>
          <w:bCs/>
        </w:rPr>
        <w:t>Cobb, E</w:t>
      </w:r>
      <w:r w:rsidR="005D7DB4" w:rsidRPr="003916E1">
        <w:rPr>
          <w:bCs/>
        </w:rPr>
        <w:t>.</w:t>
      </w:r>
      <w:r w:rsidR="001A1F00" w:rsidRPr="003916E1">
        <w:rPr>
          <w:bCs/>
        </w:rPr>
        <w:t>,</w:t>
      </w:r>
      <w:r w:rsidRPr="003916E1">
        <w:rPr>
          <w:bCs/>
        </w:rPr>
        <w:t xml:space="preserve"> </w:t>
      </w:r>
      <w:r w:rsidR="005D7DB4" w:rsidRPr="003916E1">
        <w:rPr>
          <w:bCs/>
        </w:rPr>
        <w:t>*</w:t>
      </w:r>
      <w:r w:rsidRPr="003916E1">
        <w:rPr>
          <w:bCs/>
        </w:rPr>
        <w:t xml:space="preserve">Shen, F., &amp; </w:t>
      </w:r>
      <w:r w:rsidR="005D7DB4" w:rsidRPr="003916E1">
        <w:rPr>
          <w:bCs/>
        </w:rPr>
        <w:t>*</w:t>
      </w:r>
      <w:proofErr w:type="spellStart"/>
      <w:r w:rsidRPr="003916E1">
        <w:rPr>
          <w:bCs/>
        </w:rPr>
        <w:t>Stadelman</w:t>
      </w:r>
      <w:proofErr w:type="spellEnd"/>
      <w:r w:rsidRPr="003916E1">
        <w:rPr>
          <w:bCs/>
        </w:rPr>
        <w:t>, S.</w:t>
      </w:r>
      <w:r w:rsidR="00EB6A08" w:rsidRPr="003916E1">
        <w:rPr>
          <w:bCs/>
        </w:rPr>
        <w:t xml:space="preserve"> </w:t>
      </w:r>
      <w:r w:rsidRPr="003916E1">
        <w:rPr>
          <w:bCs/>
        </w:rPr>
        <w:t>(201</w:t>
      </w:r>
      <w:r w:rsidR="00C01F59" w:rsidRPr="003916E1">
        <w:rPr>
          <w:bCs/>
        </w:rPr>
        <w:t>5</w:t>
      </w:r>
      <w:r w:rsidRPr="003916E1">
        <w:rPr>
          <w:bCs/>
        </w:rPr>
        <w:t xml:space="preserve">). </w:t>
      </w:r>
      <w:r w:rsidR="00267FAD">
        <w:rPr>
          <w:bCs/>
        </w:rPr>
        <w:t>R</w:t>
      </w:r>
      <w:r w:rsidRPr="003916E1">
        <w:rPr>
          <w:bCs/>
        </w:rPr>
        <w:t xml:space="preserve">eciprocal influence of </w:t>
      </w:r>
      <w:r w:rsidR="00267FAD">
        <w:rPr>
          <w:bCs/>
        </w:rPr>
        <w:t xml:space="preserve">couple dynamics and </w:t>
      </w:r>
      <w:r w:rsidRPr="003916E1">
        <w:rPr>
          <w:bCs/>
        </w:rPr>
        <w:t xml:space="preserve">eating disorders. </w:t>
      </w:r>
      <w:r w:rsidRPr="003916E1">
        <w:rPr>
          <w:bCs/>
          <w:i/>
        </w:rPr>
        <w:t xml:space="preserve">Journal of Marital and Family Therapy. 42, </w:t>
      </w:r>
      <w:r w:rsidRPr="003916E1">
        <w:rPr>
          <w:bCs/>
        </w:rPr>
        <w:t>326-340. doi:</w:t>
      </w:r>
      <w:r w:rsidRPr="003916E1">
        <w:rPr>
          <w:rStyle w:val="current-selection"/>
        </w:rPr>
        <w:t>10.1111/jmft.12133</w:t>
      </w:r>
    </w:p>
    <w:p w14:paraId="1003D77C" w14:textId="77777777" w:rsidR="006667E9" w:rsidRPr="003916E1" w:rsidRDefault="006667E9" w:rsidP="006667E9">
      <w:pPr>
        <w:pStyle w:val="BodyText"/>
        <w:spacing w:after="0"/>
        <w:ind w:left="720" w:hanging="720"/>
        <w:rPr>
          <w:bCs/>
        </w:rPr>
      </w:pPr>
    </w:p>
    <w:p w14:paraId="7E6E70DB" w14:textId="77777777" w:rsidR="006667E9" w:rsidRPr="003916E1" w:rsidRDefault="006667E9" w:rsidP="006667E9">
      <w:pPr>
        <w:pStyle w:val="BodyText"/>
        <w:spacing w:after="0"/>
        <w:ind w:left="720" w:hanging="720"/>
        <w:rPr>
          <w:bCs/>
        </w:rPr>
      </w:pPr>
      <w:r w:rsidRPr="003916E1">
        <w:rPr>
          <w:bCs/>
        </w:rPr>
        <w:t>(30)</w:t>
      </w:r>
      <w:r w:rsidRPr="003916E1">
        <w:rPr>
          <w:b/>
          <w:bCs/>
        </w:rPr>
        <w:t xml:space="preserve"> Linville, D.,</w:t>
      </w:r>
      <w:r w:rsidRPr="003916E1">
        <w:rPr>
          <w:bCs/>
        </w:rPr>
        <w:t xml:space="preserve"> </w:t>
      </w:r>
      <w:r w:rsidR="005D7DB4" w:rsidRPr="003916E1">
        <w:rPr>
          <w:bCs/>
        </w:rPr>
        <w:t>*</w:t>
      </w:r>
      <w:r w:rsidRPr="003916E1">
        <w:rPr>
          <w:bCs/>
        </w:rPr>
        <w:t>Cobb, E</w:t>
      </w:r>
      <w:r w:rsidR="005D7DB4" w:rsidRPr="003916E1">
        <w:rPr>
          <w:bCs/>
        </w:rPr>
        <w:t>.</w:t>
      </w:r>
      <w:r w:rsidR="001A1F00" w:rsidRPr="003916E1">
        <w:rPr>
          <w:bCs/>
        </w:rPr>
        <w:t>,</w:t>
      </w:r>
      <w:r w:rsidR="00EB6A08" w:rsidRPr="003916E1">
        <w:rPr>
          <w:bCs/>
        </w:rPr>
        <w:t xml:space="preserve"> </w:t>
      </w:r>
      <w:r w:rsidR="005D7DB4" w:rsidRPr="003916E1">
        <w:rPr>
          <w:bCs/>
        </w:rPr>
        <w:t>*Lenee-Bluhm, T.</w:t>
      </w:r>
      <w:r w:rsidR="001A1F00" w:rsidRPr="003916E1">
        <w:rPr>
          <w:bCs/>
        </w:rPr>
        <w:t xml:space="preserve">, </w:t>
      </w:r>
      <w:r w:rsidR="005D7DB4" w:rsidRPr="003916E1">
        <w:rPr>
          <w:bCs/>
        </w:rPr>
        <w:t>*</w:t>
      </w:r>
      <w:r w:rsidRPr="003916E1">
        <w:rPr>
          <w:bCs/>
        </w:rPr>
        <w:t>Lopez, G.,</w:t>
      </w:r>
      <w:r w:rsidR="00B0786A" w:rsidRPr="003916E1">
        <w:t xml:space="preserve"> </w:t>
      </w:r>
      <w:r w:rsidRPr="003916E1">
        <w:rPr>
          <w:bCs/>
        </w:rPr>
        <w:t xml:space="preserve">Gau, J., &amp; Stice, E. (2015). </w:t>
      </w:r>
      <w:r w:rsidR="00267FAD">
        <w:rPr>
          <w:bCs/>
        </w:rPr>
        <w:t>Effectiveness</w:t>
      </w:r>
      <w:r w:rsidRPr="003916E1">
        <w:rPr>
          <w:bCs/>
        </w:rPr>
        <w:t xml:space="preserve"> of an eating disorder prevention program </w:t>
      </w:r>
      <w:r w:rsidR="00267FAD">
        <w:rPr>
          <w:bCs/>
        </w:rPr>
        <w:t>in</w:t>
      </w:r>
      <w:r w:rsidRPr="003916E1">
        <w:rPr>
          <w:bCs/>
        </w:rPr>
        <w:t xml:space="preserve"> primary </w:t>
      </w:r>
      <w:r w:rsidR="00267FAD">
        <w:rPr>
          <w:bCs/>
        </w:rPr>
        <w:t>medical</w:t>
      </w:r>
      <w:r w:rsidRPr="003916E1">
        <w:rPr>
          <w:bCs/>
        </w:rPr>
        <w:t xml:space="preserve"> setting</w:t>
      </w:r>
      <w:r w:rsidR="00267FAD">
        <w:rPr>
          <w:bCs/>
        </w:rPr>
        <w:t>s</w:t>
      </w:r>
      <w:r w:rsidRPr="003916E1">
        <w:rPr>
          <w:bCs/>
        </w:rPr>
        <w:t xml:space="preserve">.  </w:t>
      </w:r>
      <w:r w:rsidRPr="003916E1">
        <w:rPr>
          <w:bCs/>
          <w:i/>
        </w:rPr>
        <w:t xml:space="preserve">Behavioral Research and Therapy, 75, </w:t>
      </w:r>
      <w:r w:rsidRPr="003916E1">
        <w:rPr>
          <w:bCs/>
        </w:rPr>
        <w:t>32-39.</w:t>
      </w:r>
      <w:r w:rsidRPr="003916E1">
        <w:rPr>
          <w:bCs/>
          <w:i/>
        </w:rPr>
        <w:t xml:space="preserve">  </w:t>
      </w:r>
      <w:r w:rsidRPr="003916E1">
        <w:rPr>
          <w:bCs/>
        </w:rPr>
        <w:t xml:space="preserve">doi:10.1016/j.brat.2015.10.004     </w:t>
      </w:r>
    </w:p>
    <w:p w14:paraId="6DEC8654" w14:textId="77777777" w:rsidR="006667E9" w:rsidRPr="003916E1" w:rsidRDefault="006667E9" w:rsidP="006667E9">
      <w:pPr>
        <w:pStyle w:val="BodyText"/>
        <w:spacing w:after="0"/>
        <w:jc w:val="center"/>
        <w:rPr>
          <w:b/>
          <w:bCs/>
        </w:rPr>
      </w:pPr>
    </w:p>
    <w:p w14:paraId="25EA3FA0" w14:textId="77777777" w:rsidR="006667E9" w:rsidRPr="00A97784" w:rsidRDefault="006667E9" w:rsidP="00A97784">
      <w:pPr>
        <w:ind w:left="720" w:hanging="720"/>
      </w:pPr>
      <w:r w:rsidRPr="003916E1">
        <w:rPr>
          <w:bCs/>
        </w:rPr>
        <w:t xml:space="preserve">(29) Brown, T., </w:t>
      </w:r>
      <w:r w:rsidRPr="003916E1">
        <w:rPr>
          <w:b/>
          <w:bCs/>
        </w:rPr>
        <w:t>Linville, D.,</w:t>
      </w:r>
      <w:r w:rsidRPr="003916E1">
        <w:rPr>
          <w:bCs/>
        </w:rPr>
        <w:t xml:space="preserve"> Todahl, J., &amp; </w:t>
      </w:r>
      <w:r w:rsidR="005D7DB4" w:rsidRPr="003916E1">
        <w:rPr>
          <w:bCs/>
        </w:rPr>
        <w:t>*</w:t>
      </w:r>
      <w:r w:rsidRPr="003916E1">
        <w:rPr>
          <w:bCs/>
        </w:rPr>
        <w:t xml:space="preserve">Maxwell, M. (2015). </w:t>
      </w:r>
      <w:r w:rsidR="00A97784" w:rsidRPr="00A97784">
        <w:rPr>
          <w:bCs/>
        </w:rPr>
        <w:t xml:space="preserve">Healthy Nests Transition to </w:t>
      </w:r>
      <w:r w:rsidR="00A97784" w:rsidRPr="00A97784">
        <w:rPr>
          <w:bCs/>
        </w:rPr>
        <w:lastRenderedPageBreak/>
        <w:t xml:space="preserve">Parenthood Program: A Phenomenological Analysis of Participant Experiences </w:t>
      </w:r>
      <w:r w:rsidRPr="003916E1">
        <w:rPr>
          <w:bCs/>
          <w:i/>
        </w:rPr>
        <w:t>Contemporary Family Therapy,</w:t>
      </w:r>
      <w:r w:rsidR="005B0D56">
        <w:rPr>
          <w:bCs/>
          <w:i/>
        </w:rPr>
        <w:t xml:space="preserve"> </w:t>
      </w:r>
      <w:r w:rsidR="00377E4C" w:rsidRPr="003916E1">
        <w:rPr>
          <w:bCs/>
          <w:i/>
        </w:rPr>
        <w:t>37(</w:t>
      </w:r>
      <w:r w:rsidR="00377E4C" w:rsidRPr="003916E1">
        <w:rPr>
          <w:bCs/>
        </w:rPr>
        <w:t>4), 408-416</w:t>
      </w:r>
      <w:r w:rsidR="00377E4C" w:rsidRPr="003916E1">
        <w:rPr>
          <w:bCs/>
          <w:i/>
        </w:rPr>
        <w:t>.</w:t>
      </w:r>
      <w:r w:rsidRPr="003916E1">
        <w:rPr>
          <w:bCs/>
          <w:i/>
        </w:rPr>
        <w:t xml:space="preserve"> </w:t>
      </w:r>
      <w:r w:rsidR="00A97784">
        <w:rPr>
          <w:bCs/>
        </w:rPr>
        <w:t>doi:</w:t>
      </w:r>
      <w:r w:rsidR="00A97784" w:rsidRPr="00A97784">
        <w:rPr>
          <w:bCs/>
          <w:i/>
        </w:rPr>
        <w:t>10.1007/s10591-015-9340-z</w:t>
      </w:r>
    </w:p>
    <w:p w14:paraId="2697A163" w14:textId="77777777" w:rsidR="006667E9" w:rsidRPr="003916E1" w:rsidRDefault="006667E9" w:rsidP="006667E9">
      <w:pPr>
        <w:pStyle w:val="BodyText"/>
        <w:spacing w:after="0"/>
        <w:ind w:left="720" w:hanging="720"/>
      </w:pPr>
    </w:p>
    <w:p w14:paraId="221718A6" w14:textId="77777777" w:rsidR="006667E9" w:rsidRPr="003916E1" w:rsidRDefault="006667E9" w:rsidP="006667E9">
      <w:pPr>
        <w:pStyle w:val="BodyText"/>
        <w:spacing w:after="0"/>
        <w:ind w:left="720" w:hanging="720"/>
      </w:pPr>
      <w:r w:rsidRPr="003916E1">
        <w:t xml:space="preserve">(28) Chronister, K., </w:t>
      </w:r>
      <w:r w:rsidR="005D7DB4" w:rsidRPr="003916E1">
        <w:t>*</w:t>
      </w:r>
      <w:proofErr w:type="spellStart"/>
      <w:r w:rsidRPr="003916E1">
        <w:t>Marsiglio</w:t>
      </w:r>
      <w:proofErr w:type="spellEnd"/>
      <w:r w:rsidRPr="003916E1">
        <w:t>, M</w:t>
      </w:r>
      <w:r w:rsidR="005D7DB4" w:rsidRPr="003916E1">
        <w:t>.</w:t>
      </w:r>
      <w:r w:rsidRPr="003916E1">
        <w:t xml:space="preserve">, </w:t>
      </w:r>
      <w:r w:rsidRPr="003916E1">
        <w:rPr>
          <w:b/>
          <w:bCs/>
        </w:rPr>
        <w:t>Linville, D.,</w:t>
      </w:r>
      <w:r w:rsidRPr="003916E1">
        <w:rPr>
          <w:bCs/>
        </w:rPr>
        <w:t xml:space="preserve"> &amp; </w:t>
      </w:r>
      <w:r w:rsidR="005D7DB4" w:rsidRPr="003916E1">
        <w:rPr>
          <w:bCs/>
        </w:rPr>
        <w:t>*</w:t>
      </w:r>
      <w:proofErr w:type="spellStart"/>
      <w:r w:rsidRPr="003916E1">
        <w:rPr>
          <w:bCs/>
        </w:rPr>
        <w:t>Lantrip</w:t>
      </w:r>
      <w:proofErr w:type="spellEnd"/>
      <w:r w:rsidRPr="003916E1">
        <w:rPr>
          <w:bCs/>
        </w:rPr>
        <w:t>, K</w:t>
      </w:r>
      <w:r w:rsidR="005D7DB4" w:rsidRPr="003916E1">
        <w:rPr>
          <w:bCs/>
        </w:rPr>
        <w:t>.</w:t>
      </w:r>
      <w:r w:rsidRPr="003916E1">
        <w:t xml:space="preserve"> (2014). The influence of dating violence on adolescent girls’ educational experiences. </w:t>
      </w:r>
      <w:r w:rsidRPr="003916E1">
        <w:rPr>
          <w:i/>
        </w:rPr>
        <w:t>The Counseling Psychologist, 42</w:t>
      </w:r>
      <w:r w:rsidRPr="003916E1">
        <w:t xml:space="preserve">(3), 374-405. doi:10.1177/0011000012470569 </w:t>
      </w:r>
    </w:p>
    <w:p w14:paraId="6B196F4B" w14:textId="77777777" w:rsidR="006667E9" w:rsidRPr="003916E1" w:rsidRDefault="006667E9" w:rsidP="006667E9">
      <w:pPr>
        <w:ind w:left="720" w:hanging="720"/>
      </w:pPr>
    </w:p>
    <w:p w14:paraId="49CF8C07" w14:textId="77777777" w:rsidR="006667E9" w:rsidRPr="003916E1" w:rsidRDefault="006667E9" w:rsidP="006667E9">
      <w:pPr>
        <w:pStyle w:val="BodyText"/>
        <w:spacing w:after="0"/>
        <w:ind w:left="720" w:hanging="720"/>
      </w:pPr>
      <w:r w:rsidRPr="003916E1">
        <w:t xml:space="preserve">(27) </w:t>
      </w:r>
      <w:r w:rsidRPr="003916E1">
        <w:rPr>
          <w:b/>
        </w:rPr>
        <w:t>Linville, D.,</w:t>
      </w:r>
      <w:r w:rsidRPr="003916E1">
        <w:t xml:space="preserve"> &amp; </w:t>
      </w:r>
      <w:r w:rsidR="005D7DB4" w:rsidRPr="003916E1">
        <w:t>*</w:t>
      </w:r>
      <w:r w:rsidRPr="003916E1">
        <w:t>Buchanan, N.</w:t>
      </w:r>
      <w:r w:rsidR="005D7DB4" w:rsidRPr="003916E1">
        <w:t xml:space="preserve"> </w:t>
      </w:r>
      <w:r w:rsidRPr="003916E1">
        <w:t xml:space="preserve">(2013). Integrated </w:t>
      </w:r>
      <w:r w:rsidR="00C01F59" w:rsidRPr="003916E1">
        <w:t>eating disorder treatment for couples</w:t>
      </w:r>
      <w:r w:rsidRPr="003916E1">
        <w:t xml:space="preserve">. </w:t>
      </w:r>
      <w:r w:rsidRPr="003916E1">
        <w:rPr>
          <w:i/>
        </w:rPr>
        <w:t>Journal of Couple and Relationship Therapy</w:t>
      </w:r>
      <w:r w:rsidRPr="003916E1">
        <w:t>,</w:t>
      </w:r>
      <w:r w:rsidRPr="003916E1">
        <w:rPr>
          <w:i/>
        </w:rPr>
        <w:t xml:space="preserve"> 12</w:t>
      </w:r>
      <w:r w:rsidRPr="003916E1">
        <w:t xml:space="preserve">(3), 255-269. </w:t>
      </w:r>
      <w:r w:rsidR="00C01F59" w:rsidRPr="003916E1">
        <w:t>d</w:t>
      </w:r>
      <w:r w:rsidRPr="003916E1">
        <w:t xml:space="preserve">oi:10.1080/15332691.2013.806709 </w:t>
      </w:r>
    </w:p>
    <w:p w14:paraId="3A3BC515" w14:textId="77777777" w:rsidR="00AE7083" w:rsidRPr="003916E1" w:rsidRDefault="00AE7083" w:rsidP="006667E9">
      <w:pPr>
        <w:ind w:left="720" w:hanging="720"/>
      </w:pPr>
    </w:p>
    <w:p w14:paraId="2204769F" w14:textId="77777777" w:rsidR="00312EDD" w:rsidRPr="003916E1" w:rsidRDefault="00312EDD" w:rsidP="00312EDD">
      <w:pPr>
        <w:ind w:left="720" w:hanging="720"/>
      </w:pPr>
      <w:r w:rsidRPr="003916E1">
        <w:t>(2</w:t>
      </w:r>
      <w:r w:rsidR="00C01F59" w:rsidRPr="003916E1">
        <w:t>6</w:t>
      </w:r>
      <w:r w:rsidRPr="003916E1">
        <w:t xml:space="preserve">) Todahl, J., </w:t>
      </w:r>
      <w:r w:rsidRPr="003916E1">
        <w:rPr>
          <w:b/>
        </w:rPr>
        <w:t>Linville, D.,</w:t>
      </w:r>
      <w:r w:rsidRPr="003916E1">
        <w:t xml:space="preserve"> </w:t>
      </w:r>
      <w:r w:rsidR="005D7DB4" w:rsidRPr="003916E1">
        <w:t>*</w:t>
      </w:r>
      <w:r w:rsidRPr="003916E1">
        <w:t xml:space="preserve">Tuttle Shamblin, A., </w:t>
      </w:r>
      <w:r w:rsidR="005D7DB4" w:rsidRPr="003916E1">
        <w:t>*</w:t>
      </w:r>
      <w:proofErr w:type="spellStart"/>
      <w:r w:rsidRPr="003916E1">
        <w:t>Skurtu</w:t>
      </w:r>
      <w:proofErr w:type="spellEnd"/>
      <w:r w:rsidRPr="003916E1">
        <w:t xml:space="preserve">, A., &amp; </w:t>
      </w:r>
      <w:r w:rsidR="005D7DB4" w:rsidRPr="003916E1">
        <w:t>*</w:t>
      </w:r>
      <w:r w:rsidRPr="003916E1">
        <w:t xml:space="preserve">Ball, D. (2013). Client beliefs about a </w:t>
      </w:r>
      <w:proofErr w:type="spellStart"/>
      <w:r w:rsidRPr="003916E1">
        <w:t>multicouple</w:t>
      </w:r>
      <w:proofErr w:type="spellEnd"/>
      <w:r w:rsidRPr="003916E1">
        <w:t xml:space="preserve"> group service for intimate partner violence: A narrative analysis. </w:t>
      </w:r>
      <w:r w:rsidRPr="003916E1">
        <w:rPr>
          <w:i/>
          <w:iCs/>
        </w:rPr>
        <w:t>Violence Against Women, 19(</w:t>
      </w:r>
      <w:r w:rsidRPr="003916E1">
        <w:rPr>
          <w:iCs/>
        </w:rPr>
        <w:t>8), 995-1013. doi:</w:t>
      </w:r>
      <w:r w:rsidRPr="003916E1">
        <w:rPr>
          <w:rStyle w:val="slug-doi"/>
        </w:rPr>
        <w:t>10.1177/1077801213499242</w:t>
      </w:r>
      <w:r w:rsidRPr="003916E1">
        <w:rPr>
          <w:i/>
          <w:iCs/>
        </w:rPr>
        <w:t xml:space="preserve">. </w:t>
      </w:r>
    </w:p>
    <w:p w14:paraId="204769E3" w14:textId="77777777" w:rsidR="00312EDD" w:rsidRPr="003916E1" w:rsidRDefault="00312EDD" w:rsidP="006667E9">
      <w:pPr>
        <w:ind w:left="720" w:hanging="720"/>
      </w:pPr>
    </w:p>
    <w:p w14:paraId="6EB5DED0" w14:textId="77777777" w:rsidR="00C01F59" w:rsidRPr="003916E1" w:rsidRDefault="00C01F59" w:rsidP="00C01F59">
      <w:pPr>
        <w:ind w:left="720" w:hanging="720"/>
      </w:pPr>
      <w:r w:rsidRPr="003916E1">
        <w:t xml:space="preserve">(25) </w:t>
      </w:r>
      <w:r w:rsidRPr="003916E1">
        <w:rPr>
          <w:b/>
          <w:bCs/>
        </w:rPr>
        <w:t>Linville, D.</w:t>
      </w:r>
      <w:r w:rsidRPr="003916E1">
        <w:rPr>
          <w:b/>
        </w:rPr>
        <w:t>,</w:t>
      </w:r>
      <w:r w:rsidRPr="003916E1">
        <w:t xml:space="preserve"> </w:t>
      </w:r>
      <w:r w:rsidR="005D7DB4" w:rsidRPr="003916E1">
        <w:t>*</w:t>
      </w:r>
      <w:r w:rsidRPr="003916E1">
        <w:t xml:space="preserve">Aoyama, T., </w:t>
      </w:r>
      <w:r w:rsidR="005D7DB4" w:rsidRPr="003916E1">
        <w:t>*</w:t>
      </w:r>
      <w:proofErr w:type="spellStart"/>
      <w:r w:rsidRPr="003916E1">
        <w:t>Knoble</w:t>
      </w:r>
      <w:proofErr w:type="spellEnd"/>
      <w:r w:rsidRPr="003916E1">
        <w:t>, N., &amp; Gau, J. (201</w:t>
      </w:r>
      <w:r w:rsidR="00F07224" w:rsidRPr="003916E1">
        <w:t>3</w:t>
      </w:r>
      <w:r w:rsidRPr="003916E1">
        <w:t xml:space="preserve">). </w:t>
      </w:r>
      <w:r w:rsidRPr="003916E1">
        <w:rPr>
          <w:bCs/>
        </w:rPr>
        <w:t xml:space="preserve">The effectiveness of a brief eating disorder training </w:t>
      </w:r>
      <w:proofErr w:type="spellStart"/>
      <w:r w:rsidRPr="003916E1">
        <w:rPr>
          <w:bCs/>
        </w:rPr>
        <w:t>program</w:t>
      </w:r>
      <w:r w:rsidR="00267FAD">
        <w:rPr>
          <w:bCs/>
        </w:rPr>
        <w:t>me</w:t>
      </w:r>
      <w:proofErr w:type="spellEnd"/>
      <w:r w:rsidRPr="003916E1">
        <w:rPr>
          <w:bCs/>
        </w:rPr>
        <w:t xml:space="preserve"> in medical settings</w:t>
      </w:r>
      <w:r w:rsidRPr="003916E1">
        <w:t xml:space="preserve">. </w:t>
      </w:r>
      <w:r w:rsidRPr="003916E1">
        <w:rPr>
          <w:i/>
        </w:rPr>
        <w:t>Journal of Research in Nursing</w:t>
      </w:r>
      <w:r w:rsidR="00F07224" w:rsidRPr="003916E1">
        <w:rPr>
          <w:i/>
        </w:rPr>
        <w:t>, 18(</w:t>
      </w:r>
      <w:r w:rsidR="00F07224" w:rsidRPr="003916E1">
        <w:t>6), 544-558</w:t>
      </w:r>
      <w:r w:rsidRPr="003916E1">
        <w:t>. doi:</w:t>
      </w:r>
      <w:r w:rsidRPr="003916E1">
        <w:rPr>
          <w:bCs/>
        </w:rPr>
        <w:t xml:space="preserve">10.1177/1744987112452182 </w:t>
      </w:r>
      <w:r w:rsidRPr="003916E1">
        <w:t xml:space="preserve">  </w:t>
      </w:r>
    </w:p>
    <w:p w14:paraId="5231B7FD" w14:textId="77777777" w:rsidR="00C01F59" w:rsidRPr="003916E1" w:rsidRDefault="00C01F59" w:rsidP="006667E9">
      <w:pPr>
        <w:ind w:left="720" w:hanging="720"/>
      </w:pPr>
    </w:p>
    <w:p w14:paraId="586C4A70" w14:textId="77777777" w:rsidR="006667E9" w:rsidRPr="003916E1" w:rsidRDefault="006667E9" w:rsidP="006667E9">
      <w:pPr>
        <w:ind w:left="720" w:hanging="720"/>
      </w:pPr>
      <w:r w:rsidRPr="003916E1">
        <w:t>(2</w:t>
      </w:r>
      <w:r w:rsidR="00312EDD" w:rsidRPr="003916E1">
        <w:t>4</w:t>
      </w:r>
      <w:r w:rsidRPr="003916E1">
        <w:t xml:space="preserve">) </w:t>
      </w:r>
      <w:r w:rsidRPr="003916E1">
        <w:rPr>
          <w:b/>
          <w:bCs/>
        </w:rPr>
        <w:t>Linville, D.</w:t>
      </w:r>
      <w:r w:rsidRPr="003916E1">
        <w:rPr>
          <w:b/>
        </w:rPr>
        <w:t>,</w:t>
      </w:r>
      <w:r w:rsidRPr="003916E1">
        <w:t xml:space="preserve"> Brown, T., </w:t>
      </w:r>
      <w:r w:rsidR="005D7DB4" w:rsidRPr="003916E1">
        <w:t>*</w:t>
      </w:r>
      <w:r w:rsidRPr="003916E1">
        <w:t xml:space="preserve">Sturm, K., </w:t>
      </w:r>
      <w:r w:rsidR="005D7DB4" w:rsidRPr="003916E1">
        <w:t>*</w:t>
      </w:r>
      <w:r w:rsidRPr="003916E1">
        <w:t xml:space="preserve">McDougal, V. (2012). Eating disorders and social support: Perspectives of recovered individuals. </w:t>
      </w:r>
      <w:r w:rsidRPr="003916E1">
        <w:rPr>
          <w:i/>
          <w:iCs/>
        </w:rPr>
        <w:t>Eating Disorders, 20</w:t>
      </w:r>
      <w:r w:rsidRPr="003916E1">
        <w:rPr>
          <w:iCs/>
        </w:rPr>
        <w:t>(3), 216-231</w:t>
      </w:r>
      <w:r w:rsidRPr="003916E1">
        <w:rPr>
          <w:i/>
          <w:iCs/>
        </w:rPr>
        <w:t>.</w:t>
      </w:r>
      <w:r w:rsidRPr="003916E1">
        <w:rPr>
          <w:iCs/>
        </w:rPr>
        <w:t xml:space="preserve"> doi:</w:t>
      </w:r>
      <w:r w:rsidR="00A5706C">
        <w:t xml:space="preserve">10.1080/10640266.2012.668480 </w:t>
      </w:r>
    </w:p>
    <w:p w14:paraId="4D70893F" w14:textId="77777777" w:rsidR="006667E9" w:rsidRPr="003916E1" w:rsidRDefault="006667E9" w:rsidP="006667E9">
      <w:pPr>
        <w:ind w:left="720" w:hanging="720"/>
      </w:pPr>
    </w:p>
    <w:p w14:paraId="714E1891" w14:textId="77777777" w:rsidR="006667E9" w:rsidRPr="003916E1" w:rsidRDefault="006667E9" w:rsidP="006667E9">
      <w:pPr>
        <w:ind w:left="720" w:hanging="720"/>
      </w:pPr>
      <w:r w:rsidRPr="003916E1">
        <w:t>(2</w:t>
      </w:r>
      <w:r w:rsidR="00312EDD" w:rsidRPr="003916E1">
        <w:t>3</w:t>
      </w:r>
      <w:r w:rsidRPr="003916E1">
        <w:t xml:space="preserve">) Todahl, J., </w:t>
      </w:r>
      <w:r w:rsidRPr="003916E1">
        <w:rPr>
          <w:b/>
        </w:rPr>
        <w:t>Linville, D.,</w:t>
      </w:r>
      <w:r w:rsidRPr="003916E1">
        <w:t xml:space="preserve"> </w:t>
      </w:r>
      <w:r w:rsidR="005D7DB4" w:rsidRPr="003916E1">
        <w:t>*</w:t>
      </w:r>
      <w:r w:rsidRPr="003916E1">
        <w:t xml:space="preserve">Tuttle Shamblin, A., &amp; </w:t>
      </w:r>
      <w:r w:rsidR="005D7DB4" w:rsidRPr="003916E1">
        <w:t>*</w:t>
      </w:r>
      <w:r w:rsidRPr="003916E1">
        <w:t xml:space="preserve">Ball, D. (2012). Client narratives about experiences with a </w:t>
      </w:r>
      <w:proofErr w:type="spellStart"/>
      <w:r w:rsidRPr="003916E1">
        <w:t>multicouple</w:t>
      </w:r>
      <w:proofErr w:type="spellEnd"/>
      <w:r w:rsidRPr="003916E1">
        <w:t xml:space="preserve"> treatment program for intimate partner violence. </w:t>
      </w:r>
      <w:r w:rsidRPr="003916E1">
        <w:rPr>
          <w:i/>
          <w:iCs/>
        </w:rPr>
        <w:t>Journal of Marital and Family Therapy</w:t>
      </w:r>
      <w:r w:rsidRPr="003916E1">
        <w:rPr>
          <w:iCs/>
        </w:rPr>
        <w:t xml:space="preserve">, </w:t>
      </w:r>
      <w:r w:rsidRPr="003916E1">
        <w:rPr>
          <w:i/>
          <w:iCs/>
        </w:rPr>
        <w:t>38</w:t>
      </w:r>
      <w:r w:rsidRPr="003916E1">
        <w:rPr>
          <w:iCs/>
        </w:rPr>
        <w:t>(Suppl. 1), 150-167. doi:</w:t>
      </w:r>
      <w:r w:rsidRPr="003916E1">
        <w:t>10</w:t>
      </w:r>
      <w:r w:rsidR="008C028D">
        <w:t xml:space="preserve">.1111/j.1752-0606.2011.00273.x </w:t>
      </w:r>
    </w:p>
    <w:p w14:paraId="5C1154FB" w14:textId="77777777" w:rsidR="006667E9" w:rsidRPr="003916E1" w:rsidRDefault="006667E9" w:rsidP="006667E9">
      <w:pPr>
        <w:ind w:left="720" w:hanging="720"/>
      </w:pPr>
    </w:p>
    <w:p w14:paraId="1FF60703" w14:textId="77777777" w:rsidR="006667E9" w:rsidRPr="003916E1" w:rsidRDefault="006667E9" w:rsidP="006667E9">
      <w:pPr>
        <w:ind w:left="720" w:hanging="720"/>
      </w:pPr>
      <w:r w:rsidRPr="003916E1">
        <w:rPr>
          <w:bCs/>
        </w:rPr>
        <w:t xml:space="preserve">(22) </w:t>
      </w:r>
      <w:r w:rsidRPr="003916E1">
        <w:rPr>
          <w:b/>
          <w:bCs/>
        </w:rPr>
        <w:t>Linville, D.</w:t>
      </w:r>
      <w:r w:rsidRPr="003916E1">
        <w:rPr>
          <w:b/>
        </w:rPr>
        <w:t>,</w:t>
      </w:r>
      <w:r w:rsidRPr="003916E1">
        <w:t xml:space="preserve"> Brown, T.</w:t>
      </w:r>
      <w:r w:rsidR="004B3F52">
        <w:t>,</w:t>
      </w:r>
      <w:r w:rsidRPr="003916E1">
        <w:t xml:space="preserve"> &amp; O’Neil, M. (2012). Medical providers’ self-perceived knowledge and skill for working with eating disorders: A national survey. </w:t>
      </w:r>
      <w:r w:rsidRPr="003916E1">
        <w:rPr>
          <w:i/>
        </w:rPr>
        <w:t>Eating Disorders, 20</w:t>
      </w:r>
      <w:r w:rsidRPr="003916E1">
        <w:t>(1), 1-13. doi:10.1080/10640266.2012.635557</w:t>
      </w:r>
    </w:p>
    <w:p w14:paraId="3C77D229" w14:textId="77777777" w:rsidR="006667E9" w:rsidRPr="003916E1" w:rsidRDefault="006667E9" w:rsidP="006667E9">
      <w:pPr>
        <w:ind w:left="720" w:hanging="720"/>
      </w:pPr>
    </w:p>
    <w:p w14:paraId="5BC64117" w14:textId="77777777" w:rsidR="006667E9" w:rsidRPr="003916E1" w:rsidRDefault="006667E9" w:rsidP="006667E9">
      <w:pPr>
        <w:ind w:left="720" w:hanging="720"/>
      </w:pPr>
      <w:r w:rsidRPr="003916E1">
        <w:t xml:space="preserve">(21) </w:t>
      </w:r>
      <w:r w:rsidR="005D7DB4" w:rsidRPr="003916E1">
        <w:t>*</w:t>
      </w:r>
      <w:r w:rsidRPr="003916E1">
        <w:t xml:space="preserve">Gonzales, G., Chronister, K., </w:t>
      </w:r>
      <w:r w:rsidRPr="003916E1">
        <w:rPr>
          <w:b/>
          <w:bCs/>
        </w:rPr>
        <w:t>Linville, D.,</w:t>
      </w:r>
      <w:r w:rsidRPr="003916E1">
        <w:rPr>
          <w:bCs/>
        </w:rPr>
        <w:t xml:space="preserve"> &amp; </w:t>
      </w:r>
      <w:r w:rsidR="005D7DB4" w:rsidRPr="003916E1">
        <w:rPr>
          <w:bCs/>
        </w:rPr>
        <w:t>*</w:t>
      </w:r>
      <w:proofErr w:type="spellStart"/>
      <w:r w:rsidRPr="003916E1">
        <w:rPr>
          <w:bCs/>
        </w:rPr>
        <w:t>Knoble</w:t>
      </w:r>
      <w:proofErr w:type="spellEnd"/>
      <w:r w:rsidRPr="003916E1">
        <w:rPr>
          <w:bCs/>
        </w:rPr>
        <w:t>, N.</w:t>
      </w:r>
      <w:r w:rsidRPr="003916E1">
        <w:t xml:space="preserve"> (2012). </w:t>
      </w:r>
      <w:r w:rsidR="00C01F59" w:rsidRPr="003916E1">
        <w:t>Experiencing parental violence: A qualitative examination of adult men’s resilience.</w:t>
      </w:r>
      <w:r w:rsidRPr="003916E1">
        <w:t xml:space="preserve"> </w:t>
      </w:r>
      <w:r w:rsidRPr="003916E1">
        <w:rPr>
          <w:i/>
          <w:iCs/>
        </w:rPr>
        <w:t>Psychology of Violence, 2</w:t>
      </w:r>
      <w:r w:rsidRPr="003916E1">
        <w:rPr>
          <w:iCs/>
        </w:rPr>
        <w:t xml:space="preserve">, 90-103. </w:t>
      </w:r>
      <w:r w:rsidRPr="003916E1">
        <w:t>do</w:t>
      </w:r>
      <w:r w:rsidR="008C028D">
        <w:t xml:space="preserve">i:10.1037/a0026372 </w:t>
      </w:r>
    </w:p>
    <w:p w14:paraId="5FBBF329" w14:textId="77777777" w:rsidR="006667E9" w:rsidRPr="003916E1" w:rsidRDefault="006667E9" w:rsidP="006667E9">
      <w:pPr>
        <w:ind w:left="720" w:hanging="720"/>
      </w:pPr>
    </w:p>
    <w:p w14:paraId="486C43A3" w14:textId="77777777" w:rsidR="00F07224" w:rsidRPr="003916E1" w:rsidRDefault="00F07224" w:rsidP="00F07224">
      <w:pPr>
        <w:ind w:left="720" w:hanging="720"/>
        <w:rPr>
          <w:i/>
          <w:iCs/>
        </w:rPr>
      </w:pPr>
      <w:r w:rsidRPr="003916E1">
        <w:t>(</w:t>
      </w:r>
      <w:r w:rsidR="004B3F52">
        <w:t>2</w:t>
      </w:r>
      <w:r w:rsidRPr="003916E1">
        <w:t xml:space="preserve">0) </w:t>
      </w:r>
      <w:r w:rsidR="005D7DB4" w:rsidRPr="003916E1">
        <w:t>*</w:t>
      </w:r>
      <w:proofErr w:type="spellStart"/>
      <w:r w:rsidRPr="003916E1">
        <w:t>Knoble</w:t>
      </w:r>
      <w:proofErr w:type="spellEnd"/>
      <w:r w:rsidRPr="003916E1">
        <w:t xml:space="preserve">, N., &amp; </w:t>
      </w:r>
      <w:r w:rsidRPr="003916E1">
        <w:rPr>
          <w:b/>
          <w:bCs/>
        </w:rPr>
        <w:t>Linville, D.</w:t>
      </w:r>
      <w:r w:rsidRPr="003916E1">
        <w:t xml:space="preserve"> (2012). Outness and relationship satisfaction in same gender couples. </w:t>
      </w:r>
      <w:r w:rsidRPr="003916E1">
        <w:rPr>
          <w:i/>
          <w:iCs/>
        </w:rPr>
        <w:t>Journal of Marital and Family Therapy, 38(</w:t>
      </w:r>
      <w:r w:rsidRPr="003916E1">
        <w:rPr>
          <w:iCs/>
        </w:rPr>
        <w:t>2), 330-339</w:t>
      </w:r>
      <w:r w:rsidRPr="003916E1">
        <w:rPr>
          <w:i/>
          <w:iCs/>
        </w:rPr>
        <w:t>.</w:t>
      </w:r>
      <w:r w:rsidRPr="003916E1">
        <w:t xml:space="preserve"> doi:10.1111/j.1752-0606.2010.00206 </w:t>
      </w:r>
    </w:p>
    <w:p w14:paraId="7C6B9296" w14:textId="77777777" w:rsidR="00F07224" w:rsidRPr="003916E1" w:rsidRDefault="00F07224" w:rsidP="006667E9">
      <w:pPr>
        <w:ind w:left="720" w:hanging="720"/>
      </w:pPr>
    </w:p>
    <w:p w14:paraId="45E3848B" w14:textId="77777777" w:rsidR="006667E9" w:rsidRPr="003916E1" w:rsidRDefault="006667E9" w:rsidP="006667E9">
      <w:pPr>
        <w:ind w:left="720" w:hanging="720"/>
        <w:rPr>
          <w:i/>
          <w:iCs/>
        </w:rPr>
      </w:pPr>
      <w:r w:rsidRPr="003916E1">
        <w:t>(</w:t>
      </w:r>
      <w:r w:rsidR="00F07224" w:rsidRPr="003916E1">
        <w:t>19</w:t>
      </w:r>
      <w:r w:rsidRPr="003916E1">
        <w:t xml:space="preserve">) </w:t>
      </w:r>
      <w:r w:rsidRPr="003916E1">
        <w:rPr>
          <w:b/>
          <w:bCs/>
        </w:rPr>
        <w:t>Linville, D.</w:t>
      </w:r>
      <w:r w:rsidRPr="003916E1">
        <w:rPr>
          <w:b/>
        </w:rPr>
        <w:t>,</w:t>
      </w:r>
      <w:r w:rsidRPr="003916E1">
        <w:t xml:space="preserve"> Stice, E., Gau, J. &amp; O’Neil, M. (2011). </w:t>
      </w:r>
      <w:r w:rsidRPr="003916E1">
        <w:rPr>
          <w:bCs/>
        </w:rPr>
        <w:t>Predictive effects of mother and peer influences on increases in adolescent eating disorder risk factors and symptoms: A 3-year longitudinal study</w:t>
      </w:r>
      <w:r w:rsidRPr="003916E1">
        <w:t xml:space="preserve">. </w:t>
      </w:r>
      <w:r w:rsidRPr="003916E1">
        <w:rPr>
          <w:i/>
          <w:iCs/>
        </w:rPr>
        <w:t>International Journal of Eating Disorders, 44</w:t>
      </w:r>
      <w:r w:rsidRPr="003916E1">
        <w:rPr>
          <w:iCs/>
        </w:rPr>
        <w:t>(8), 745-751. doi:10.1002/eat.20907</w:t>
      </w:r>
    </w:p>
    <w:p w14:paraId="4460B2AB" w14:textId="77777777" w:rsidR="006667E9" w:rsidRPr="003916E1" w:rsidRDefault="006667E9" w:rsidP="006667E9">
      <w:pPr>
        <w:ind w:left="720" w:hanging="720"/>
      </w:pPr>
    </w:p>
    <w:p w14:paraId="4CB332B8" w14:textId="77777777" w:rsidR="006667E9" w:rsidRPr="003916E1" w:rsidRDefault="00F07224" w:rsidP="006667E9">
      <w:pPr>
        <w:ind w:left="720" w:hanging="720"/>
      </w:pPr>
      <w:r w:rsidRPr="003916E1">
        <w:t>(18</w:t>
      </w:r>
      <w:r w:rsidR="006667E9" w:rsidRPr="003916E1">
        <w:t xml:space="preserve">) </w:t>
      </w:r>
      <w:r w:rsidR="006667E9" w:rsidRPr="003916E1">
        <w:rPr>
          <w:b/>
          <w:bCs/>
        </w:rPr>
        <w:t>Linville, D.</w:t>
      </w:r>
      <w:r w:rsidR="006667E9" w:rsidRPr="003916E1">
        <w:rPr>
          <w:b/>
        </w:rPr>
        <w:t>,</w:t>
      </w:r>
      <w:r w:rsidR="006667E9" w:rsidRPr="003916E1">
        <w:t xml:space="preserve"> O’Neil, M., &amp; Huebner, A. (201</w:t>
      </w:r>
      <w:r w:rsidR="00312EDD" w:rsidRPr="003916E1">
        <w:t>1</w:t>
      </w:r>
      <w:r w:rsidR="006667E9" w:rsidRPr="003916E1">
        <w:t xml:space="preserve">). Positive adult support and depression </w:t>
      </w:r>
      <w:r w:rsidR="006667E9" w:rsidRPr="003916E1">
        <w:lastRenderedPageBreak/>
        <w:t xml:space="preserve">symptoms in adolescent females: The partially mediating role of eating disturbances. </w:t>
      </w:r>
      <w:r w:rsidR="006667E9" w:rsidRPr="003916E1">
        <w:rPr>
          <w:i/>
          <w:iCs/>
        </w:rPr>
        <w:t>Jou</w:t>
      </w:r>
      <w:r w:rsidR="00E31967" w:rsidRPr="003916E1">
        <w:rPr>
          <w:i/>
          <w:iCs/>
        </w:rPr>
        <w:t>rnal of Research on Adolescence, 21(</w:t>
      </w:r>
      <w:r w:rsidR="00E31967" w:rsidRPr="003916E1">
        <w:rPr>
          <w:iCs/>
        </w:rPr>
        <w:t>2), 335-341.</w:t>
      </w:r>
      <w:r w:rsidR="006667E9" w:rsidRPr="003916E1">
        <w:rPr>
          <w:i/>
          <w:iCs/>
        </w:rPr>
        <w:t xml:space="preserve"> </w:t>
      </w:r>
      <w:r w:rsidR="006667E9" w:rsidRPr="003916E1">
        <w:t xml:space="preserve">doi:10.1111/j.1532-7795.2010.00687 </w:t>
      </w:r>
    </w:p>
    <w:p w14:paraId="11ADAC91" w14:textId="77777777" w:rsidR="006667E9" w:rsidRPr="003916E1" w:rsidRDefault="006667E9" w:rsidP="006667E9">
      <w:pPr>
        <w:ind w:left="720" w:hanging="720"/>
      </w:pPr>
    </w:p>
    <w:p w14:paraId="4EC1E37B" w14:textId="77777777" w:rsidR="006667E9" w:rsidRPr="003916E1" w:rsidRDefault="006667E9" w:rsidP="006667E9">
      <w:pPr>
        <w:ind w:left="720" w:hanging="720"/>
      </w:pPr>
      <w:r w:rsidRPr="003916E1">
        <w:t>(1</w:t>
      </w:r>
      <w:r w:rsidR="00F07224" w:rsidRPr="003916E1">
        <w:t>7</w:t>
      </w:r>
      <w:r w:rsidRPr="003916E1">
        <w:t xml:space="preserve">) </w:t>
      </w:r>
      <w:r w:rsidRPr="003916E1">
        <w:rPr>
          <w:b/>
          <w:bCs/>
        </w:rPr>
        <w:t>Linville, D.</w:t>
      </w:r>
      <w:r w:rsidRPr="003916E1">
        <w:rPr>
          <w:b/>
        </w:rPr>
        <w:t>,</w:t>
      </w:r>
      <w:r w:rsidRPr="003916E1">
        <w:t xml:space="preserve"> Chronister, K., Dishion, T., Todahl, J., Miller, J., Shaw, D., Gardner, F., &amp; Wilson, M. (2010). A longitudinal analysis of parenting practices, couple satisfaction, and childhood behavior</w:t>
      </w:r>
      <w:r w:rsidR="005A6D0B" w:rsidRPr="003916E1">
        <w:t xml:space="preserve"> </w:t>
      </w:r>
      <w:r w:rsidRPr="003916E1">
        <w:t>problems.</w:t>
      </w:r>
      <w:r w:rsidRPr="003916E1">
        <w:rPr>
          <w:i/>
          <w:iCs/>
        </w:rPr>
        <w:t xml:space="preserve"> Journal of Marital and Family Therapy, 36</w:t>
      </w:r>
      <w:r w:rsidRPr="003916E1">
        <w:t xml:space="preserve">, 244-255. doi:10.1111/j.1752-0606.2009.00168 </w:t>
      </w:r>
    </w:p>
    <w:p w14:paraId="7F40D759" w14:textId="77777777" w:rsidR="006667E9" w:rsidRPr="003916E1" w:rsidRDefault="006667E9" w:rsidP="006667E9">
      <w:pPr>
        <w:ind w:left="720" w:hanging="720"/>
      </w:pPr>
    </w:p>
    <w:p w14:paraId="75926039" w14:textId="77777777" w:rsidR="006667E9" w:rsidRPr="003916E1" w:rsidRDefault="006667E9" w:rsidP="006667E9">
      <w:pPr>
        <w:ind w:left="720" w:hanging="720"/>
        <w:rPr>
          <w:i/>
          <w:iCs/>
        </w:rPr>
      </w:pPr>
      <w:r w:rsidRPr="003916E1">
        <w:t xml:space="preserve">(16) </w:t>
      </w:r>
      <w:r w:rsidRPr="003916E1">
        <w:rPr>
          <w:b/>
          <w:bCs/>
        </w:rPr>
        <w:t>Linville, D.</w:t>
      </w:r>
      <w:r w:rsidRPr="003916E1">
        <w:rPr>
          <w:b/>
        </w:rPr>
        <w:t>,</w:t>
      </w:r>
      <w:r w:rsidRPr="003916E1">
        <w:t xml:space="preserve"> </w:t>
      </w:r>
      <w:r w:rsidR="005D7DB4" w:rsidRPr="003916E1">
        <w:t>*</w:t>
      </w:r>
      <w:r w:rsidRPr="003916E1">
        <w:t xml:space="preserve">Benton, A., </w:t>
      </w:r>
      <w:r w:rsidR="005D7DB4" w:rsidRPr="003916E1">
        <w:t>*</w:t>
      </w:r>
      <w:r w:rsidRPr="003916E1">
        <w:t xml:space="preserve">O’Neil, M., &amp; </w:t>
      </w:r>
      <w:r w:rsidR="005D7DB4" w:rsidRPr="003916E1">
        <w:t>*</w:t>
      </w:r>
      <w:r w:rsidRPr="003916E1">
        <w:t xml:space="preserve">Sturm, K. (2010). Medical providers’ screening, training and intervention practices for eating disorders. </w:t>
      </w:r>
      <w:r w:rsidRPr="003916E1">
        <w:rPr>
          <w:i/>
          <w:iCs/>
        </w:rPr>
        <w:t>Eating Disorders, 18</w:t>
      </w:r>
      <w:r w:rsidRPr="003916E1">
        <w:rPr>
          <w:iCs/>
        </w:rPr>
        <w:t>(2)</w:t>
      </w:r>
      <w:r w:rsidRPr="003916E1">
        <w:t>, 110-131</w:t>
      </w:r>
      <w:r w:rsidRPr="003916E1">
        <w:rPr>
          <w:i/>
          <w:iCs/>
        </w:rPr>
        <w:t xml:space="preserve">. </w:t>
      </w:r>
      <w:r w:rsidRPr="003916E1">
        <w:t>doi:</w:t>
      </w:r>
      <w:r w:rsidRPr="003916E1">
        <w:rPr>
          <w:rStyle w:val="medium-font"/>
        </w:rPr>
        <w:t>10.1080/10640260903585532</w:t>
      </w:r>
      <w:r w:rsidRPr="003916E1">
        <w:t xml:space="preserve"> </w:t>
      </w:r>
    </w:p>
    <w:p w14:paraId="0B826452" w14:textId="77777777" w:rsidR="006667E9" w:rsidRPr="003916E1" w:rsidRDefault="006667E9" w:rsidP="006667E9">
      <w:pPr>
        <w:pStyle w:val="BodyText"/>
        <w:spacing w:after="0"/>
      </w:pPr>
    </w:p>
    <w:p w14:paraId="244F49C6" w14:textId="77777777" w:rsidR="006667E9" w:rsidRPr="003916E1" w:rsidRDefault="006667E9" w:rsidP="006667E9">
      <w:pPr>
        <w:pStyle w:val="BodyText"/>
        <w:spacing w:after="0"/>
        <w:ind w:left="720" w:hanging="720"/>
      </w:pPr>
      <w:r w:rsidRPr="003916E1">
        <w:t xml:space="preserve">(15) Miller, J., </w:t>
      </w:r>
      <w:r w:rsidRPr="003916E1">
        <w:rPr>
          <w:b/>
          <w:bCs/>
        </w:rPr>
        <w:t>Linville, D.</w:t>
      </w:r>
      <w:r w:rsidRPr="003916E1">
        <w:rPr>
          <w:b/>
        </w:rPr>
        <w:t>,</w:t>
      </w:r>
      <w:r w:rsidRPr="003916E1">
        <w:t xml:space="preserve"> Todahl, J., &amp;</w:t>
      </w:r>
      <w:r w:rsidR="00844C16" w:rsidRPr="003916E1">
        <w:t xml:space="preserve"> </w:t>
      </w:r>
      <w:r w:rsidRPr="003916E1">
        <w:t xml:space="preserve">Metcalfe, J. (2009). Using mock trials to teach students forensic core competencies in Marriage and Family Therapy. </w:t>
      </w:r>
      <w:r w:rsidRPr="003916E1">
        <w:rPr>
          <w:i/>
          <w:iCs/>
        </w:rPr>
        <w:t>Journal of Marital and Family Therapy, 35</w:t>
      </w:r>
      <w:r w:rsidRPr="003916E1">
        <w:t>, 456-465</w:t>
      </w:r>
      <w:r w:rsidRPr="003916E1">
        <w:rPr>
          <w:i/>
          <w:iCs/>
        </w:rPr>
        <w:t xml:space="preserve">. </w:t>
      </w:r>
      <w:r w:rsidRPr="003916E1">
        <w:t>doi:10.1111/j.1752-0606.2009.00148</w:t>
      </w:r>
    </w:p>
    <w:p w14:paraId="10CDFC50" w14:textId="77777777" w:rsidR="006667E9" w:rsidRPr="003916E1" w:rsidRDefault="006667E9" w:rsidP="006667E9">
      <w:pPr>
        <w:ind w:left="720" w:hanging="720"/>
      </w:pPr>
    </w:p>
    <w:p w14:paraId="49553233" w14:textId="77777777" w:rsidR="006667E9" w:rsidRPr="003916E1" w:rsidRDefault="006667E9" w:rsidP="006667E9">
      <w:pPr>
        <w:ind w:left="720" w:hanging="720"/>
        <w:rPr>
          <w:i/>
          <w:iCs/>
        </w:rPr>
      </w:pPr>
      <w:r w:rsidRPr="003916E1">
        <w:t xml:space="preserve">(14) Todahl, J., </w:t>
      </w:r>
      <w:r w:rsidRPr="003916E1">
        <w:rPr>
          <w:b/>
          <w:bCs/>
        </w:rPr>
        <w:t>Linville, D.</w:t>
      </w:r>
      <w:r w:rsidRPr="003916E1">
        <w:rPr>
          <w:b/>
        </w:rPr>
        <w:t>,</w:t>
      </w:r>
      <w:r w:rsidRPr="003916E1">
        <w:t xml:space="preserve"> </w:t>
      </w:r>
      <w:proofErr w:type="spellStart"/>
      <w:r w:rsidR="00AA2B21" w:rsidRPr="003916E1">
        <w:t>B</w:t>
      </w:r>
      <w:r w:rsidRPr="003916E1">
        <w:t>ustin</w:t>
      </w:r>
      <w:proofErr w:type="spellEnd"/>
      <w:r w:rsidRPr="003916E1">
        <w:t xml:space="preserve">, A., </w:t>
      </w:r>
      <w:r w:rsidR="005D7DB4" w:rsidRPr="003916E1">
        <w:t>*</w:t>
      </w:r>
      <w:r w:rsidRPr="003916E1">
        <w:t>Wheeler, J., &amp;</w:t>
      </w:r>
      <w:r w:rsidR="00844C16" w:rsidRPr="003916E1">
        <w:t xml:space="preserve"> </w:t>
      </w:r>
      <w:r w:rsidRPr="003916E1">
        <w:t xml:space="preserve">Gau, J. (2009). Sexual assault support services and community systems: Understanding critical issues and needs in the LGBTQ community. </w:t>
      </w:r>
      <w:r w:rsidRPr="003916E1">
        <w:rPr>
          <w:i/>
          <w:iCs/>
        </w:rPr>
        <w:t>Violence against Women, 15</w:t>
      </w:r>
      <w:r w:rsidRPr="003916E1">
        <w:t>, 952-976</w:t>
      </w:r>
      <w:r w:rsidR="005D7DB4" w:rsidRPr="003916E1">
        <w:t xml:space="preserve">. doi:10.1177/1077801209335494 </w:t>
      </w:r>
    </w:p>
    <w:p w14:paraId="64739DA6" w14:textId="77777777" w:rsidR="006667E9" w:rsidRPr="003916E1" w:rsidRDefault="006667E9" w:rsidP="006667E9">
      <w:pPr>
        <w:ind w:left="720" w:hanging="720"/>
        <w:rPr>
          <w:i/>
          <w:iCs/>
        </w:rPr>
      </w:pPr>
    </w:p>
    <w:p w14:paraId="4273E250" w14:textId="77777777" w:rsidR="006667E9" w:rsidRPr="003916E1" w:rsidRDefault="006667E9" w:rsidP="006667E9">
      <w:pPr>
        <w:pStyle w:val="BodyText"/>
        <w:spacing w:after="0"/>
        <w:ind w:left="720" w:hanging="720"/>
      </w:pPr>
      <w:r w:rsidRPr="003916E1">
        <w:t xml:space="preserve">(13) Clark, R., </w:t>
      </w:r>
      <w:r w:rsidRPr="003916E1">
        <w:rPr>
          <w:b/>
          <w:bCs/>
        </w:rPr>
        <w:t>Linville, D.</w:t>
      </w:r>
      <w:r w:rsidRPr="003916E1">
        <w:rPr>
          <w:b/>
        </w:rPr>
        <w:t>,</w:t>
      </w:r>
      <w:r w:rsidRPr="003916E1">
        <w:t xml:space="preserve"> &amp; Rosen, K. (2009). A national survey of family physicians: Perspectives on collaboration with </w:t>
      </w:r>
      <w:r w:rsidR="004B3F52">
        <w:t>m</w:t>
      </w:r>
      <w:r w:rsidRPr="003916E1">
        <w:t xml:space="preserve">arriage and </w:t>
      </w:r>
      <w:r w:rsidR="004B3F52">
        <w:t>f</w:t>
      </w:r>
      <w:r w:rsidRPr="003916E1">
        <w:t xml:space="preserve">amily </w:t>
      </w:r>
      <w:r w:rsidR="004B3F52">
        <w:t>t</w:t>
      </w:r>
      <w:r w:rsidRPr="003916E1">
        <w:t xml:space="preserve">herapists. </w:t>
      </w:r>
      <w:r w:rsidRPr="003916E1">
        <w:rPr>
          <w:i/>
          <w:iCs/>
        </w:rPr>
        <w:t>Journal of Marital and Family Therapy, 35</w:t>
      </w:r>
      <w:r w:rsidRPr="003916E1">
        <w:t>, 222-230. doi:10.1111/j.1752-0606.2009.00107</w:t>
      </w:r>
    </w:p>
    <w:p w14:paraId="72BDFE50" w14:textId="77777777" w:rsidR="006667E9" w:rsidRPr="003916E1" w:rsidRDefault="006667E9" w:rsidP="006667E9">
      <w:pPr>
        <w:pStyle w:val="BodyText"/>
        <w:spacing w:after="0"/>
        <w:ind w:left="720" w:hanging="720"/>
      </w:pPr>
    </w:p>
    <w:p w14:paraId="7DD22870" w14:textId="77777777" w:rsidR="006667E9" w:rsidRPr="003916E1" w:rsidRDefault="006667E9" w:rsidP="006667E9">
      <w:pPr>
        <w:pStyle w:val="BodyText"/>
        <w:spacing w:after="0"/>
        <w:ind w:left="720" w:hanging="720"/>
      </w:pPr>
      <w:r w:rsidRPr="003916E1">
        <w:t xml:space="preserve">(12) Chronister, K., </w:t>
      </w:r>
      <w:r w:rsidRPr="003916E1">
        <w:rPr>
          <w:b/>
          <w:bCs/>
        </w:rPr>
        <w:t>Linville, D.</w:t>
      </w:r>
      <w:r w:rsidRPr="003916E1">
        <w:rPr>
          <w:b/>
        </w:rPr>
        <w:t>,</w:t>
      </w:r>
      <w:r w:rsidRPr="003916E1">
        <w:t xml:space="preserve"> &amp; </w:t>
      </w:r>
      <w:r w:rsidR="005D7DB4" w:rsidRPr="003916E1">
        <w:t>*</w:t>
      </w:r>
      <w:r w:rsidRPr="003916E1">
        <w:t xml:space="preserve">Palmer, K. (2008). Domestic violence survivors’ access of career counseling services. </w:t>
      </w:r>
      <w:r w:rsidRPr="003916E1">
        <w:rPr>
          <w:i/>
          <w:iCs/>
        </w:rPr>
        <w:t>Journal of Career Development, 34</w:t>
      </w:r>
      <w:r w:rsidRPr="003916E1">
        <w:t>, 339-361. doi:</w:t>
      </w:r>
      <w:r w:rsidRPr="003916E1">
        <w:rPr>
          <w:rStyle w:val="slug-doi"/>
        </w:rPr>
        <w:t>10.1177/0894845308316291</w:t>
      </w:r>
      <w:r w:rsidR="005D7DB4" w:rsidRPr="003916E1">
        <w:t xml:space="preserve"> </w:t>
      </w:r>
    </w:p>
    <w:p w14:paraId="026647C1" w14:textId="77777777" w:rsidR="006667E9" w:rsidRPr="003916E1" w:rsidRDefault="006667E9" w:rsidP="006667E9">
      <w:pPr>
        <w:pStyle w:val="BodyText"/>
        <w:spacing w:after="0"/>
        <w:ind w:left="720" w:hanging="720"/>
      </w:pPr>
    </w:p>
    <w:p w14:paraId="28DB5C5B" w14:textId="77777777" w:rsidR="006667E9" w:rsidRPr="003916E1" w:rsidRDefault="006667E9" w:rsidP="006667E9">
      <w:pPr>
        <w:ind w:left="720" w:hanging="720"/>
        <w:rPr>
          <w:i/>
          <w:iCs/>
        </w:rPr>
      </w:pPr>
      <w:r w:rsidRPr="003916E1">
        <w:t xml:space="preserve">(11) </w:t>
      </w:r>
      <w:r w:rsidRPr="003916E1">
        <w:rPr>
          <w:b/>
          <w:bCs/>
        </w:rPr>
        <w:t>Linville, D.</w:t>
      </w:r>
      <w:r w:rsidRPr="003916E1">
        <w:rPr>
          <w:b/>
        </w:rPr>
        <w:t>,</w:t>
      </w:r>
      <w:r w:rsidRPr="003916E1">
        <w:t xml:space="preserve"> &amp; </w:t>
      </w:r>
      <w:r w:rsidR="005D7DB4" w:rsidRPr="003916E1">
        <w:t>*</w:t>
      </w:r>
      <w:r w:rsidRPr="003916E1">
        <w:t xml:space="preserve">O’Neil, M. (2008). Family therapy with same-sex parents and their children. Invited clinical update for </w:t>
      </w:r>
      <w:r w:rsidRPr="003916E1">
        <w:rPr>
          <w:i/>
          <w:iCs/>
        </w:rPr>
        <w:t>Family Therapy Magazine, 7(</w:t>
      </w:r>
      <w:r w:rsidR="00B0786A" w:rsidRPr="003916E1">
        <w:rPr>
          <w:iCs/>
        </w:rPr>
        <w:t>1), 36-43.</w:t>
      </w:r>
    </w:p>
    <w:p w14:paraId="0272CD1B" w14:textId="77777777" w:rsidR="006667E9" w:rsidRPr="003916E1" w:rsidRDefault="006667E9" w:rsidP="006667E9">
      <w:pPr>
        <w:ind w:left="720" w:hanging="720"/>
        <w:rPr>
          <w:i/>
          <w:iCs/>
        </w:rPr>
      </w:pPr>
    </w:p>
    <w:p w14:paraId="09333837" w14:textId="77777777" w:rsidR="006667E9" w:rsidRPr="003916E1" w:rsidRDefault="006667E9" w:rsidP="006667E9">
      <w:pPr>
        <w:widowControl/>
        <w:autoSpaceDE w:val="0"/>
        <w:autoSpaceDN w:val="0"/>
        <w:adjustRightInd w:val="0"/>
        <w:ind w:left="720" w:hanging="720"/>
      </w:pPr>
      <w:r w:rsidRPr="003916E1">
        <w:t xml:space="preserve">(10) Todahl, J., </w:t>
      </w:r>
      <w:r w:rsidRPr="003916E1">
        <w:rPr>
          <w:b/>
          <w:bCs/>
        </w:rPr>
        <w:t>Linville, D.</w:t>
      </w:r>
      <w:r w:rsidRPr="003916E1">
        <w:rPr>
          <w:b/>
        </w:rPr>
        <w:t>,</w:t>
      </w:r>
      <w:r w:rsidRPr="003916E1">
        <w:t xml:space="preserve"> </w:t>
      </w:r>
      <w:r w:rsidR="005D7DB4" w:rsidRPr="003916E1">
        <w:t>*</w:t>
      </w:r>
      <w:r w:rsidRPr="003916E1">
        <w:t xml:space="preserve">Chou, L.Y., &amp; Maher- Cosenza, P. (2008). A qualitative study of intimate partner violence universal screening by family therapy interns: Implications for practice, research, training and supervision. </w:t>
      </w:r>
      <w:r w:rsidRPr="003916E1">
        <w:rPr>
          <w:i/>
          <w:iCs/>
        </w:rPr>
        <w:t>Journal of Marital and Family Therapy, 34</w:t>
      </w:r>
      <w:r w:rsidRPr="003916E1">
        <w:t>, 28-43</w:t>
      </w:r>
      <w:r w:rsidRPr="003916E1">
        <w:rPr>
          <w:i/>
          <w:iCs/>
        </w:rPr>
        <w:t>.</w:t>
      </w:r>
      <w:r w:rsidRPr="003916E1">
        <w:t xml:space="preserve"> doi:</w:t>
      </w:r>
      <w:r w:rsidR="00B0786A" w:rsidRPr="003916E1">
        <w:t xml:space="preserve">10.1111/j.1752-0606.2008.00051 </w:t>
      </w:r>
    </w:p>
    <w:p w14:paraId="0D003A54" w14:textId="77777777" w:rsidR="006667E9" w:rsidRPr="003916E1" w:rsidRDefault="006667E9" w:rsidP="006667E9">
      <w:pPr>
        <w:widowControl/>
        <w:autoSpaceDE w:val="0"/>
        <w:autoSpaceDN w:val="0"/>
        <w:adjustRightInd w:val="0"/>
        <w:ind w:left="720" w:hanging="720"/>
      </w:pPr>
    </w:p>
    <w:p w14:paraId="5CCA504B" w14:textId="77777777" w:rsidR="006667E9" w:rsidRPr="003916E1" w:rsidRDefault="006667E9" w:rsidP="006667E9">
      <w:pPr>
        <w:widowControl/>
        <w:autoSpaceDE w:val="0"/>
        <w:autoSpaceDN w:val="0"/>
        <w:adjustRightInd w:val="0"/>
        <w:ind w:left="720" w:hanging="720"/>
        <w:rPr>
          <w:i/>
          <w:iCs/>
        </w:rPr>
      </w:pPr>
      <w:r w:rsidRPr="003916E1">
        <w:t xml:space="preserve">(9) Ward, M., </w:t>
      </w:r>
      <w:r w:rsidRPr="003916E1">
        <w:rPr>
          <w:b/>
          <w:bCs/>
        </w:rPr>
        <w:t>Linville, D.</w:t>
      </w:r>
      <w:r w:rsidRPr="003916E1">
        <w:rPr>
          <w:b/>
        </w:rPr>
        <w:t>,</w:t>
      </w:r>
      <w:r w:rsidRPr="003916E1">
        <w:t xml:space="preserve"> &amp; Rosen, K. (2008). Clients’ perception of the therapeutic process: A common factors approach. </w:t>
      </w:r>
      <w:r w:rsidRPr="003916E1">
        <w:rPr>
          <w:i/>
          <w:iCs/>
        </w:rPr>
        <w:t>Journal of Couple and Relationship Therapy, 6</w:t>
      </w:r>
      <w:r w:rsidRPr="003916E1">
        <w:t xml:space="preserve">, 25-44. doi:10.1300/J398v06n03_02 </w:t>
      </w:r>
    </w:p>
    <w:p w14:paraId="58772923" w14:textId="77777777" w:rsidR="006667E9" w:rsidRPr="003916E1" w:rsidRDefault="006667E9" w:rsidP="006667E9">
      <w:pPr>
        <w:pStyle w:val="PlainText"/>
        <w:ind w:left="720" w:hanging="720"/>
        <w:rPr>
          <w:rFonts w:ascii="Times New Roman" w:hAnsi="Times New Roman"/>
          <w:sz w:val="24"/>
          <w:szCs w:val="24"/>
        </w:rPr>
      </w:pPr>
    </w:p>
    <w:p w14:paraId="6E71F921" w14:textId="77777777" w:rsidR="006667E9" w:rsidRPr="003916E1" w:rsidRDefault="006667E9" w:rsidP="006667E9">
      <w:pPr>
        <w:pStyle w:val="PlainText"/>
        <w:ind w:left="720" w:hanging="720"/>
        <w:rPr>
          <w:rFonts w:ascii="Times New Roman" w:hAnsi="Times New Roman"/>
          <w:sz w:val="24"/>
          <w:szCs w:val="24"/>
        </w:rPr>
      </w:pPr>
      <w:r w:rsidRPr="003916E1">
        <w:rPr>
          <w:rFonts w:ascii="Times New Roman" w:hAnsi="Times New Roman"/>
          <w:sz w:val="24"/>
          <w:szCs w:val="24"/>
        </w:rPr>
        <w:t xml:space="preserve">(8) Yorgason, J.B.,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&amp; Zitzman, B. (2008). Mental health among college students: Do those who need services know about and use them? </w:t>
      </w:r>
      <w:r w:rsidRPr="003916E1">
        <w:rPr>
          <w:rFonts w:ascii="Times New Roman" w:hAnsi="Times New Roman"/>
          <w:i/>
          <w:iCs/>
          <w:sz w:val="24"/>
          <w:szCs w:val="24"/>
        </w:rPr>
        <w:t>Journal of American College Health, 57</w:t>
      </w:r>
      <w:r w:rsidRPr="003916E1">
        <w:rPr>
          <w:rFonts w:ascii="Times New Roman" w:hAnsi="Times New Roman"/>
          <w:sz w:val="24"/>
          <w:szCs w:val="24"/>
        </w:rPr>
        <w:t>(2), 173-182. doi:</w:t>
      </w:r>
      <w:hyperlink r:id="rId11" w:tgtFrame="_blank" w:history="1">
        <w:r w:rsidRPr="003916E1">
          <w:rPr>
            <w:rStyle w:val="Hyperlink"/>
            <w:rFonts w:ascii="Times New Roman" w:hAnsi="Times New Roman"/>
            <w:color w:val="auto"/>
            <w:sz w:val="24"/>
            <w:szCs w:val="24"/>
            <w:u w:val="none"/>
          </w:rPr>
          <w:t>10.3200/JACH.57.2.173-182</w:t>
        </w:r>
      </w:hyperlink>
    </w:p>
    <w:p w14:paraId="256F69E4" w14:textId="77777777" w:rsidR="006667E9" w:rsidRPr="003916E1" w:rsidRDefault="006667E9" w:rsidP="006667E9">
      <w:pPr>
        <w:pStyle w:val="PlainText"/>
        <w:ind w:left="720" w:hanging="720"/>
        <w:rPr>
          <w:rFonts w:ascii="Times New Roman" w:hAnsi="Times New Roman"/>
          <w:sz w:val="24"/>
          <w:szCs w:val="24"/>
        </w:rPr>
      </w:pPr>
    </w:p>
    <w:p w14:paraId="3E3E0FE4" w14:textId="77777777" w:rsidR="006667E9" w:rsidRPr="003916E1" w:rsidRDefault="006667E9" w:rsidP="006667E9">
      <w:pPr>
        <w:pStyle w:val="PlainText"/>
        <w:ind w:left="720" w:hanging="720"/>
        <w:rPr>
          <w:rFonts w:ascii="Times New Roman" w:hAnsi="Times New Roman"/>
          <w:sz w:val="24"/>
          <w:szCs w:val="24"/>
        </w:rPr>
      </w:pPr>
      <w:r w:rsidRPr="003916E1">
        <w:rPr>
          <w:rFonts w:ascii="Times New Roman" w:hAnsi="Times New Roman"/>
          <w:sz w:val="24"/>
          <w:szCs w:val="24"/>
        </w:rPr>
        <w:lastRenderedPageBreak/>
        <w:t xml:space="preserve">(7)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&amp; Prouty-Lyness, A. (2007). Twenty American families’ stories of adaptation: Adoption of children from Russian and Romanian institutions. </w:t>
      </w:r>
      <w:r w:rsidRPr="003916E1">
        <w:rPr>
          <w:rFonts w:ascii="Times New Roman" w:hAnsi="Times New Roman"/>
          <w:i/>
          <w:iCs/>
          <w:sz w:val="24"/>
          <w:szCs w:val="24"/>
        </w:rPr>
        <w:t>Journal for Marital and Family Therapy, 33</w:t>
      </w:r>
      <w:r w:rsidRPr="003916E1">
        <w:rPr>
          <w:rFonts w:ascii="Times New Roman" w:hAnsi="Times New Roman"/>
          <w:sz w:val="24"/>
          <w:szCs w:val="24"/>
        </w:rPr>
        <w:t>, 77-93. doi:10.1111/j.1752-0606.2007.00007</w:t>
      </w:r>
    </w:p>
    <w:p w14:paraId="6DF48347" w14:textId="77777777" w:rsidR="006667E9" w:rsidRPr="003916E1" w:rsidRDefault="006667E9" w:rsidP="006667E9">
      <w:pPr>
        <w:pStyle w:val="PlainText"/>
        <w:ind w:left="720" w:hanging="720"/>
        <w:rPr>
          <w:rFonts w:ascii="Times New Roman" w:hAnsi="Times New Roman"/>
          <w:sz w:val="24"/>
          <w:szCs w:val="24"/>
        </w:rPr>
      </w:pPr>
    </w:p>
    <w:p w14:paraId="585D38BF" w14:textId="77777777" w:rsidR="006667E9" w:rsidRPr="003916E1" w:rsidRDefault="006667E9" w:rsidP="006667E9">
      <w:pPr>
        <w:pStyle w:val="PlainText"/>
        <w:ind w:left="720" w:hanging="720"/>
        <w:rPr>
          <w:rFonts w:ascii="Times New Roman" w:hAnsi="Times New Roman"/>
          <w:sz w:val="24"/>
          <w:szCs w:val="24"/>
        </w:rPr>
      </w:pPr>
      <w:r w:rsidRPr="003916E1">
        <w:rPr>
          <w:rFonts w:ascii="Times New Roman" w:hAnsi="Times New Roman"/>
          <w:sz w:val="24"/>
          <w:szCs w:val="24"/>
        </w:rPr>
        <w:t>(6</w:t>
      </w:r>
      <w:r w:rsidRPr="003916E1">
        <w:rPr>
          <w:rFonts w:ascii="Times New Roman" w:hAnsi="Times New Roman"/>
          <w:bCs/>
          <w:sz w:val="24"/>
          <w:szCs w:val="24"/>
        </w:rPr>
        <w:t>)</w:t>
      </w:r>
      <w:r w:rsidR="00B16A79" w:rsidRPr="003916E1">
        <w:rPr>
          <w:rFonts w:ascii="Times New Roman" w:hAnsi="Times New Roman"/>
          <w:bCs/>
          <w:sz w:val="24"/>
          <w:szCs w:val="24"/>
        </w:rPr>
        <w:t xml:space="preserve">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Hertlein, K., &amp; Prouty-Lyness, A. (2007). Medical family therapy: Reflecting on the necessity of collaborative healthcare research. </w:t>
      </w:r>
      <w:r w:rsidRPr="003916E1">
        <w:rPr>
          <w:rFonts w:ascii="Times New Roman" w:hAnsi="Times New Roman"/>
          <w:i/>
          <w:iCs/>
          <w:sz w:val="24"/>
          <w:szCs w:val="24"/>
        </w:rPr>
        <w:t>Families, Systems, and Health</w:t>
      </w:r>
      <w:r w:rsidRPr="003916E1">
        <w:rPr>
          <w:rFonts w:ascii="Times New Roman" w:hAnsi="Times New Roman"/>
          <w:sz w:val="24"/>
          <w:szCs w:val="24"/>
        </w:rPr>
        <w:t xml:space="preserve">, </w:t>
      </w:r>
      <w:r w:rsidRPr="003916E1">
        <w:rPr>
          <w:rFonts w:ascii="Times New Roman" w:hAnsi="Times New Roman"/>
          <w:i/>
          <w:iCs/>
          <w:sz w:val="24"/>
          <w:szCs w:val="24"/>
        </w:rPr>
        <w:t>25</w:t>
      </w:r>
      <w:r w:rsidRPr="003916E1">
        <w:rPr>
          <w:rFonts w:ascii="Times New Roman" w:hAnsi="Times New Roman"/>
          <w:sz w:val="24"/>
          <w:szCs w:val="24"/>
        </w:rPr>
        <w:t>, 85-97. doi:</w:t>
      </w:r>
      <w:hyperlink r:id="rId12" w:tgtFrame="_blank" w:history="1">
        <w:r w:rsidRPr="003916E1">
          <w:rPr>
            <w:rStyle w:val="Hyperlink"/>
            <w:rFonts w:ascii="Times New Roman" w:hAnsi="Times New Roman"/>
            <w:color w:val="auto"/>
            <w:sz w:val="24"/>
            <w:szCs w:val="24"/>
            <w:u w:val="none"/>
          </w:rPr>
          <w:t>10.1037/1091-7527.25.1.85</w:t>
        </w:r>
      </w:hyperlink>
    </w:p>
    <w:p w14:paraId="0B56DE44" w14:textId="77777777" w:rsidR="006667E9" w:rsidRPr="003916E1" w:rsidRDefault="006667E9" w:rsidP="006667E9">
      <w:pPr>
        <w:pStyle w:val="PlainText"/>
        <w:ind w:left="720" w:hanging="720"/>
        <w:rPr>
          <w:rFonts w:ascii="Times New Roman" w:hAnsi="Times New Roman"/>
          <w:sz w:val="24"/>
          <w:szCs w:val="24"/>
        </w:rPr>
      </w:pPr>
    </w:p>
    <w:p w14:paraId="1E99993E" w14:textId="77777777" w:rsidR="006667E9" w:rsidRPr="003916E1" w:rsidRDefault="006667E9" w:rsidP="006667E9">
      <w:pPr>
        <w:pStyle w:val="PlainText"/>
        <w:ind w:left="720" w:hanging="720"/>
        <w:rPr>
          <w:rFonts w:ascii="Times New Roman" w:hAnsi="Times New Roman"/>
          <w:sz w:val="24"/>
          <w:szCs w:val="24"/>
        </w:rPr>
      </w:pPr>
      <w:r w:rsidRPr="003916E1">
        <w:rPr>
          <w:rFonts w:ascii="Times New Roman" w:hAnsi="Times New Roman"/>
          <w:sz w:val="24"/>
          <w:szCs w:val="24"/>
        </w:rPr>
        <w:t xml:space="preserve">(5) Paris, E.,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&amp; Rosen, K. (2006). Marriage and family therapist interns’ experiences of growth. </w:t>
      </w:r>
      <w:r w:rsidRPr="003916E1">
        <w:rPr>
          <w:rFonts w:ascii="Times New Roman" w:hAnsi="Times New Roman"/>
          <w:i/>
          <w:iCs/>
          <w:sz w:val="24"/>
          <w:szCs w:val="24"/>
        </w:rPr>
        <w:t>Journal of Marital and Family Therapy, 32</w:t>
      </w:r>
      <w:r w:rsidRPr="003916E1">
        <w:rPr>
          <w:rFonts w:ascii="Times New Roman" w:hAnsi="Times New Roman"/>
          <w:sz w:val="24"/>
          <w:szCs w:val="24"/>
        </w:rPr>
        <w:t xml:space="preserve">, 45-58. doi:10.1111/j.1752-0606.2006.tb01587 </w:t>
      </w:r>
    </w:p>
    <w:p w14:paraId="05989E64" w14:textId="77777777" w:rsidR="006667E9" w:rsidRPr="003916E1" w:rsidRDefault="006667E9" w:rsidP="006667E9">
      <w:pPr>
        <w:pStyle w:val="PlainText"/>
        <w:ind w:left="720" w:hanging="720"/>
        <w:rPr>
          <w:rFonts w:ascii="Times New Roman" w:hAnsi="Times New Roman"/>
          <w:sz w:val="24"/>
          <w:szCs w:val="24"/>
        </w:rPr>
      </w:pPr>
    </w:p>
    <w:p w14:paraId="4B012504" w14:textId="77777777" w:rsidR="006667E9" w:rsidRPr="003916E1" w:rsidRDefault="006667E9" w:rsidP="006667E9">
      <w:pPr>
        <w:pStyle w:val="PlainText"/>
        <w:ind w:left="720" w:hanging="720"/>
        <w:rPr>
          <w:rFonts w:ascii="Times New Roman" w:hAnsi="Times New Roman"/>
          <w:sz w:val="24"/>
          <w:szCs w:val="24"/>
        </w:rPr>
      </w:pPr>
      <w:r w:rsidRPr="003916E1">
        <w:rPr>
          <w:rFonts w:ascii="Times New Roman" w:hAnsi="Times New Roman"/>
          <w:sz w:val="24"/>
          <w:szCs w:val="24"/>
        </w:rPr>
        <w:t xml:space="preserve">(4) Merlis, S., &amp; </w:t>
      </w:r>
      <w:r w:rsidRPr="003916E1">
        <w:rPr>
          <w:rFonts w:ascii="Times New Roman" w:hAnsi="Times New Roman"/>
          <w:b/>
          <w:bCs/>
          <w:sz w:val="24"/>
          <w:szCs w:val="24"/>
        </w:rPr>
        <w:t>Linville, D.</w:t>
      </w:r>
      <w:r w:rsidRPr="003916E1">
        <w:rPr>
          <w:rFonts w:ascii="Times New Roman" w:hAnsi="Times New Roman"/>
          <w:sz w:val="24"/>
          <w:szCs w:val="24"/>
        </w:rPr>
        <w:t xml:space="preserve"> (2006). Exploring the community’s response to lesbian domestic violence through the voices of providers: A qualitative study. </w:t>
      </w:r>
      <w:r w:rsidRPr="003916E1">
        <w:rPr>
          <w:rFonts w:ascii="Times New Roman" w:hAnsi="Times New Roman"/>
          <w:i/>
          <w:iCs/>
          <w:sz w:val="24"/>
          <w:szCs w:val="24"/>
        </w:rPr>
        <w:t>Journal of Feminist Family Therapy, 18(</w:t>
      </w:r>
      <w:r w:rsidRPr="003916E1">
        <w:rPr>
          <w:rFonts w:ascii="Times New Roman" w:hAnsi="Times New Roman"/>
          <w:sz w:val="24"/>
          <w:szCs w:val="24"/>
        </w:rPr>
        <w:t>1&amp;2), 97-136</w:t>
      </w:r>
      <w:r w:rsidRPr="003916E1">
        <w:rPr>
          <w:rFonts w:ascii="Times New Roman" w:hAnsi="Times New Roman"/>
          <w:i/>
          <w:iCs/>
          <w:sz w:val="24"/>
          <w:szCs w:val="24"/>
        </w:rPr>
        <w:t xml:space="preserve">. </w:t>
      </w:r>
      <w:r w:rsidRPr="003916E1">
        <w:rPr>
          <w:rFonts w:ascii="Times New Roman" w:hAnsi="Times New Roman"/>
          <w:sz w:val="24"/>
          <w:szCs w:val="24"/>
        </w:rPr>
        <w:t>doi:</w:t>
      </w:r>
      <w:hyperlink r:id="rId13" w:tgtFrame="_blank" w:history="1">
        <w:r w:rsidRPr="003916E1">
          <w:rPr>
            <w:rStyle w:val="Hyperlink"/>
            <w:rFonts w:ascii="Times New Roman" w:hAnsi="Times New Roman"/>
            <w:color w:val="auto"/>
            <w:sz w:val="24"/>
            <w:szCs w:val="24"/>
            <w:u w:val="none"/>
          </w:rPr>
          <w:t>10.1300/J086v18n01_05</w:t>
        </w:r>
      </w:hyperlink>
    </w:p>
    <w:p w14:paraId="05F5D742" w14:textId="77777777" w:rsidR="006667E9" w:rsidRPr="003916E1" w:rsidRDefault="006667E9" w:rsidP="006667E9">
      <w:pPr>
        <w:pStyle w:val="PlainText"/>
        <w:ind w:left="720" w:hanging="720"/>
        <w:rPr>
          <w:rFonts w:ascii="Times New Roman" w:hAnsi="Times New Roman"/>
          <w:sz w:val="24"/>
          <w:szCs w:val="24"/>
        </w:rPr>
      </w:pPr>
    </w:p>
    <w:p w14:paraId="434FB96C" w14:textId="77777777" w:rsidR="006667E9" w:rsidRPr="003916E1" w:rsidRDefault="006667E9" w:rsidP="006667E9">
      <w:pPr>
        <w:pStyle w:val="PlainText"/>
        <w:ind w:left="720" w:hanging="720"/>
        <w:rPr>
          <w:rStyle w:val="titles-source"/>
          <w:rFonts w:ascii="Times New Roman" w:hAnsi="Times New Roman"/>
          <w:sz w:val="24"/>
          <w:szCs w:val="24"/>
        </w:rPr>
      </w:pPr>
      <w:r w:rsidRPr="003916E1">
        <w:rPr>
          <w:rFonts w:ascii="Times New Roman" w:hAnsi="Times New Roman"/>
          <w:sz w:val="24"/>
          <w:szCs w:val="24"/>
        </w:rPr>
        <w:t xml:space="preserve">(3) Todahl, J.,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Smith, T., Barnes, M., &amp; Miller, J. (2006). A qualitative study of collaborative healthcare in a primary care setting. </w:t>
      </w:r>
      <w:r w:rsidRPr="003916E1">
        <w:rPr>
          <w:rFonts w:ascii="Times New Roman" w:hAnsi="Times New Roman"/>
          <w:i/>
          <w:iCs/>
          <w:sz w:val="24"/>
          <w:szCs w:val="24"/>
        </w:rPr>
        <w:t xml:space="preserve">Families, Systems, and Health </w:t>
      </w:r>
      <w:r w:rsidRPr="003916E1">
        <w:rPr>
          <w:rStyle w:val="titles-source"/>
          <w:rFonts w:ascii="Times New Roman" w:hAnsi="Times New Roman"/>
          <w:i/>
          <w:iCs/>
          <w:sz w:val="24"/>
          <w:szCs w:val="24"/>
        </w:rPr>
        <w:t>24</w:t>
      </w:r>
      <w:r w:rsidRPr="003916E1">
        <w:rPr>
          <w:rStyle w:val="titles-source"/>
          <w:rFonts w:ascii="Times New Roman" w:hAnsi="Times New Roman"/>
          <w:sz w:val="24"/>
          <w:szCs w:val="24"/>
        </w:rPr>
        <w:t>, 45-64. doi:</w:t>
      </w:r>
      <w:hyperlink r:id="rId14" w:tgtFrame="_blank" w:history="1">
        <w:r w:rsidRPr="003916E1">
          <w:rPr>
            <w:rStyle w:val="Hyperlink"/>
            <w:rFonts w:ascii="Times New Roman" w:hAnsi="Times New Roman"/>
            <w:color w:val="auto"/>
            <w:sz w:val="24"/>
            <w:szCs w:val="24"/>
            <w:u w:val="none"/>
          </w:rPr>
          <w:t>10.1037/1091-7527.24.1.45</w:t>
        </w:r>
      </w:hyperlink>
    </w:p>
    <w:p w14:paraId="648931C9" w14:textId="77777777" w:rsidR="006667E9" w:rsidRPr="003916E1" w:rsidRDefault="006667E9" w:rsidP="006667E9">
      <w:pPr>
        <w:pStyle w:val="PlainText"/>
        <w:ind w:left="720" w:hanging="720"/>
        <w:rPr>
          <w:rFonts w:ascii="Times New Roman" w:hAnsi="Times New Roman"/>
          <w:sz w:val="24"/>
          <w:szCs w:val="24"/>
        </w:rPr>
      </w:pPr>
    </w:p>
    <w:p w14:paraId="7E47C5C8" w14:textId="77777777" w:rsidR="006667E9" w:rsidRPr="003916E1" w:rsidRDefault="006667E9" w:rsidP="006667E9">
      <w:pPr>
        <w:pStyle w:val="PlainText"/>
        <w:ind w:left="720" w:hanging="720"/>
        <w:rPr>
          <w:rFonts w:ascii="Times New Roman" w:hAnsi="Times New Roman"/>
          <w:sz w:val="24"/>
          <w:szCs w:val="24"/>
        </w:rPr>
      </w:pPr>
      <w:r w:rsidRPr="003916E1">
        <w:rPr>
          <w:rFonts w:ascii="Times New Roman" w:hAnsi="Times New Roman"/>
          <w:sz w:val="24"/>
          <w:szCs w:val="24"/>
        </w:rPr>
        <w:t xml:space="preserve">(2)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&amp; Huebner, A. (2005). The analysis of extracurricular activities and their relationship to youth violence. </w:t>
      </w:r>
      <w:r w:rsidRPr="003916E1">
        <w:rPr>
          <w:rFonts w:ascii="Times New Roman" w:hAnsi="Times New Roman"/>
          <w:i/>
          <w:iCs/>
          <w:sz w:val="24"/>
          <w:szCs w:val="24"/>
        </w:rPr>
        <w:t>Journal of Youth and Adolescence, 34</w:t>
      </w:r>
      <w:r w:rsidRPr="003916E1">
        <w:rPr>
          <w:rFonts w:ascii="Times New Roman" w:hAnsi="Times New Roman"/>
          <w:sz w:val="24"/>
          <w:szCs w:val="24"/>
        </w:rPr>
        <w:t>, 483-492</w:t>
      </w:r>
      <w:r w:rsidRPr="003916E1">
        <w:rPr>
          <w:rFonts w:ascii="Times New Roman" w:hAnsi="Times New Roman"/>
          <w:i/>
          <w:iCs/>
          <w:sz w:val="24"/>
          <w:szCs w:val="24"/>
        </w:rPr>
        <w:t xml:space="preserve">. </w:t>
      </w:r>
      <w:r w:rsidRPr="003916E1">
        <w:rPr>
          <w:rFonts w:ascii="Times New Roman" w:hAnsi="Times New Roman"/>
          <w:sz w:val="24"/>
          <w:szCs w:val="24"/>
        </w:rPr>
        <w:t>doi:</w:t>
      </w:r>
      <w:r w:rsidRPr="003916E1">
        <w:rPr>
          <w:rStyle w:val="value"/>
          <w:rFonts w:ascii="Times New Roman" w:hAnsi="Times New Roman"/>
          <w:sz w:val="24"/>
          <w:szCs w:val="24"/>
        </w:rPr>
        <w:t>10.1007/s10964-005-7265-9</w:t>
      </w:r>
    </w:p>
    <w:p w14:paraId="227B7ABA" w14:textId="77777777" w:rsidR="006667E9" w:rsidRPr="003916E1" w:rsidRDefault="006667E9" w:rsidP="006667E9">
      <w:pPr>
        <w:pStyle w:val="PlainText"/>
        <w:ind w:left="720" w:hanging="720"/>
        <w:rPr>
          <w:rFonts w:ascii="Times New Roman" w:hAnsi="Times New Roman"/>
          <w:sz w:val="24"/>
          <w:szCs w:val="24"/>
        </w:rPr>
      </w:pPr>
    </w:p>
    <w:p w14:paraId="761FE8CA" w14:textId="77777777" w:rsidR="006667E9" w:rsidRPr="003916E1" w:rsidRDefault="006667E9" w:rsidP="006667E9">
      <w:pPr>
        <w:pStyle w:val="PlainText"/>
        <w:ind w:left="720" w:hanging="720"/>
        <w:rPr>
          <w:rFonts w:ascii="Times New Roman" w:hAnsi="Times New Roman"/>
          <w:sz w:val="24"/>
          <w:szCs w:val="24"/>
        </w:rPr>
      </w:pPr>
      <w:r w:rsidRPr="003916E1">
        <w:rPr>
          <w:rFonts w:ascii="Times New Roman" w:hAnsi="Times New Roman"/>
          <w:sz w:val="24"/>
          <w:szCs w:val="24"/>
        </w:rPr>
        <w:t xml:space="preserve">(1)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Lambert-Shute, J., Fruhauf, C., &amp; Piercy, F. (2003). Using participatory focus groups of graduate students to improve academic departments: A case example. </w:t>
      </w:r>
      <w:r w:rsidRPr="003916E1">
        <w:rPr>
          <w:rFonts w:ascii="Times New Roman" w:hAnsi="Times New Roman"/>
          <w:i/>
          <w:iCs/>
          <w:sz w:val="24"/>
          <w:szCs w:val="24"/>
        </w:rPr>
        <w:t>Qualitative Report</w:t>
      </w:r>
      <w:r w:rsidRPr="003916E1">
        <w:rPr>
          <w:rFonts w:ascii="Times New Roman" w:hAnsi="Times New Roman"/>
          <w:sz w:val="24"/>
          <w:szCs w:val="24"/>
        </w:rPr>
        <w:t>, 8(2). 210-223. Retrieved from http://www.nova.edu/ssss/QR/QR8-2/index.html</w:t>
      </w:r>
    </w:p>
    <w:p w14:paraId="41328891" w14:textId="77777777" w:rsidR="006667E9" w:rsidRPr="003916E1" w:rsidRDefault="006667E9" w:rsidP="006667E9">
      <w:pPr>
        <w:pStyle w:val="PlainText"/>
        <w:ind w:left="720" w:hanging="720"/>
        <w:rPr>
          <w:rFonts w:ascii="Times New Roman" w:hAnsi="Times New Roman"/>
          <w:sz w:val="24"/>
          <w:szCs w:val="24"/>
        </w:rPr>
      </w:pPr>
    </w:p>
    <w:p w14:paraId="4AADEDD4" w14:textId="77777777" w:rsidR="001A1F00" w:rsidRPr="003916E1" w:rsidRDefault="00FB028B" w:rsidP="001A1F00">
      <w:pPr>
        <w:pStyle w:val="BodyText"/>
        <w:spacing w:after="0"/>
        <w:rPr>
          <w:b/>
          <w:bCs/>
        </w:rPr>
      </w:pPr>
      <w:r w:rsidRPr="003916E1">
        <w:rPr>
          <w:b/>
          <w:bCs/>
        </w:rPr>
        <w:t xml:space="preserve">Refereed </w:t>
      </w:r>
      <w:r w:rsidR="006667E9" w:rsidRPr="003916E1">
        <w:rPr>
          <w:b/>
          <w:bCs/>
        </w:rPr>
        <w:t>Book Chapters</w:t>
      </w:r>
      <w:r w:rsidR="001A1F00" w:rsidRPr="003916E1">
        <w:rPr>
          <w:b/>
          <w:bCs/>
        </w:rPr>
        <w:t xml:space="preserve"> </w:t>
      </w:r>
      <w:r w:rsidRPr="003916E1">
        <w:rPr>
          <w:bCs/>
        </w:rPr>
        <w:t>(*indicates student author)</w:t>
      </w:r>
    </w:p>
    <w:p w14:paraId="0D89BEFA" w14:textId="77777777" w:rsidR="00FB028B" w:rsidRPr="003916E1" w:rsidRDefault="00FB028B" w:rsidP="00FB028B">
      <w:pPr>
        <w:ind w:left="810" w:hanging="900"/>
        <w:rPr>
          <w:bCs/>
        </w:rPr>
      </w:pPr>
      <w:r w:rsidRPr="003916E1">
        <w:rPr>
          <w:bCs/>
        </w:rPr>
        <w:t xml:space="preserve"> </w:t>
      </w:r>
    </w:p>
    <w:p w14:paraId="787031F1" w14:textId="77777777" w:rsidR="00FB028B" w:rsidRPr="003916E1" w:rsidRDefault="00FB028B" w:rsidP="00FB028B">
      <w:pPr>
        <w:ind w:left="810" w:hanging="900"/>
        <w:rPr>
          <w:bCs/>
        </w:rPr>
      </w:pPr>
      <w:r w:rsidRPr="003916E1">
        <w:rPr>
          <w:bCs/>
        </w:rPr>
        <w:t xml:space="preserve"> (3) </w:t>
      </w:r>
      <w:r w:rsidRPr="003916E1">
        <w:rPr>
          <w:b/>
          <w:bCs/>
        </w:rPr>
        <w:t>Linville, D.</w:t>
      </w:r>
      <w:r w:rsidRPr="003916E1">
        <w:rPr>
          <w:bCs/>
        </w:rPr>
        <w:t>, Blow, A. (</w:t>
      </w:r>
      <w:r w:rsidR="003C3E39">
        <w:rPr>
          <w:bCs/>
        </w:rPr>
        <w:t>2020</w:t>
      </w:r>
      <w:r w:rsidRPr="003916E1">
        <w:rPr>
          <w:bCs/>
        </w:rPr>
        <w:t xml:space="preserve">). Systemic </w:t>
      </w:r>
      <w:r w:rsidR="004B3F52">
        <w:rPr>
          <w:bCs/>
        </w:rPr>
        <w:t>t</w:t>
      </w:r>
      <w:r w:rsidRPr="003916E1">
        <w:rPr>
          <w:bCs/>
        </w:rPr>
        <w:t xml:space="preserve">reatment of </w:t>
      </w:r>
      <w:r w:rsidR="004B3F52">
        <w:rPr>
          <w:bCs/>
        </w:rPr>
        <w:t>e</w:t>
      </w:r>
      <w:r w:rsidRPr="003916E1">
        <w:rPr>
          <w:bCs/>
        </w:rPr>
        <w:t xml:space="preserve">ating </w:t>
      </w:r>
      <w:r w:rsidR="004B3F52">
        <w:rPr>
          <w:bCs/>
        </w:rPr>
        <w:t>d</w:t>
      </w:r>
      <w:r w:rsidRPr="003916E1">
        <w:rPr>
          <w:bCs/>
        </w:rPr>
        <w:t xml:space="preserve">isorders across the </w:t>
      </w:r>
      <w:r w:rsidR="004B3F52">
        <w:rPr>
          <w:bCs/>
        </w:rPr>
        <w:t>l</w:t>
      </w:r>
      <w:r w:rsidRPr="003916E1">
        <w:rPr>
          <w:bCs/>
        </w:rPr>
        <w:t>ifecycle. In K. S. Wampler, (</w:t>
      </w:r>
      <w:r w:rsidR="004B3F52">
        <w:rPr>
          <w:bCs/>
        </w:rPr>
        <w:t>Ed</w:t>
      </w:r>
      <w:r w:rsidRPr="003916E1">
        <w:rPr>
          <w:bCs/>
        </w:rPr>
        <w:t>.), </w:t>
      </w:r>
      <w:r w:rsidRPr="003916E1">
        <w:rPr>
          <w:bCs/>
          <w:i/>
          <w:iCs/>
        </w:rPr>
        <w:t xml:space="preserve">The handbook of systemic family therapy:  Systemic </w:t>
      </w:r>
      <w:r w:rsidR="004B3F52">
        <w:rPr>
          <w:bCs/>
          <w:i/>
          <w:iCs/>
        </w:rPr>
        <w:t>f</w:t>
      </w:r>
      <w:r w:rsidRPr="003916E1">
        <w:rPr>
          <w:bCs/>
          <w:i/>
          <w:iCs/>
        </w:rPr>
        <w:t xml:space="preserve">amily </w:t>
      </w:r>
      <w:r w:rsidR="004B3F52">
        <w:rPr>
          <w:bCs/>
          <w:i/>
          <w:iCs/>
        </w:rPr>
        <w:t>t</w:t>
      </w:r>
      <w:r w:rsidRPr="003916E1">
        <w:rPr>
          <w:bCs/>
          <w:i/>
          <w:iCs/>
        </w:rPr>
        <w:t xml:space="preserve">herapy and </w:t>
      </w:r>
      <w:r w:rsidR="004B3F52">
        <w:rPr>
          <w:bCs/>
          <w:i/>
          <w:iCs/>
        </w:rPr>
        <w:t>g</w:t>
      </w:r>
      <w:r w:rsidRPr="003916E1">
        <w:rPr>
          <w:bCs/>
          <w:i/>
          <w:iCs/>
        </w:rPr>
        <w:t xml:space="preserve">lobal </w:t>
      </w:r>
      <w:r w:rsidR="004B3F52">
        <w:rPr>
          <w:bCs/>
          <w:i/>
          <w:iCs/>
        </w:rPr>
        <w:t>h</w:t>
      </w:r>
      <w:r w:rsidRPr="003916E1">
        <w:rPr>
          <w:bCs/>
          <w:i/>
          <w:iCs/>
        </w:rPr>
        <w:t xml:space="preserve">ealth </w:t>
      </w:r>
      <w:r w:rsidR="004B3F52">
        <w:rPr>
          <w:bCs/>
          <w:i/>
          <w:iCs/>
        </w:rPr>
        <w:t>i</w:t>
      </w:r>
      <w:r w:rsidRPr="003916E1">
        <w:rPr>
          <w:bCs/>
          <w:i/>
          <w:iCs/>
        </w:rPr>
        <w:t>ssues (Vol. 4)</w:t>
      </w:r>
      <w:r w:rsidRPr="003916E1">
        <w:rPr>
          <w:bCs/>
        </w:rPr>
        <w:t xml:space="preserve">.  Hoboken, NJ:  John Wiley &amp; Sons. </w:t>
      </w:r>
    </w:p>
    <w:p w14:paraId="0338E271" w14:textId="77777777" w:rsidR="00FB028B" w:rsidRPr="003916E1" w:rsidRDefault="00FB028B" w:rsidP="00FB028B">
      <w:pPr>
        <w:ind w:left="810" w:hanging="900"/>
        <w:rPr>
          <w:bCs/>
        </w:rPr>
      </w:pPr>
    </w:p>
    <w:p w14:paraId="3853AE24" w14:textId="77777777" w:rsidR="00FB028B" w:rsidRPr="003916E1" w:rsidRDefault="00FB028B" w:rsidP="00FB028B">
      <w:pPr>
        <w:pStyle w:val="BodyText"/>
        <w:spacing w:after="0"/>
        <w:ind w:left="720" w:hanging="720"/>
        <w:rPr>
          <w:b/>
          <w:bCs/>
        </w:rPr>
      </w:pPr>
      <w:r w:rsidRPr="003916E1">
        <w:rPr>
          <w:bCs/>
        </w:rPr>
        <w:t xml:space="preserve">(2) Stice, E., &amp; </w:t>
      </w:r>
      <w:r w:rsidRPr="003916E1">
        <w:rPr>
          <w:b/>
          <w:bCs/>
        </w:rPr>
        <w:t>Linville, D.</w:t>
      </w:r>
      <w:r w:rsidRPr="003916E1">
        <w:rPr>
          <w:bCs/>
        </w:rPr>
        <w:t xml:space="preserve"> (2017). Eating disorders. In </w:t>
      </w:r>
      <w:proofErr w:type="spellStart"/>
      <w:r w:rsidRPr="003916E1">
        <w:t>Beauchaine</w:t>
      </w:r>
      <w:proofErr w:type="spellEnd"/>
      <w:r w:rsidRPr="003916E1">
        <w:t>, T.P. &amp; Hinshaw, S.P. (Eds.),</w:t>
      </w:r>
      <w:r w:rsidRPr="003916E1">
        <w:rPr>
          <w:bCs/>
        </w:rPr>
        <w:t xml:space="preserve"> Child and </w:t>
      </w:r>
      <w:r w:rsidR="004B3F52">
        <w:rPr>
          <w:bCs/>
        </w:rPr>
        <w:t>a</w:t>
      </w:r>
      <w:r w:rsidRPr="003916E1">
        <w:rPr>
          <w:bCs/>
        </w:rPr>
        <w:t xml:space="preserve">dolescent </w:t>
      </w:r>
      <w:r w:rsidR="004B3F52">
        <w:rPr>
          <w:bCs/>
        </w:rPr>
        <w:t>p</w:t>
      </w:r>
      <w:r w:rsidRPr="003916E1">
        <w:rPr>
          <w:bCs/>
        </w:rPr>
        <w:t>sychopathology (</w:t>
      </w:r>
      <w:r w:rsidR="004B3F52">
        <w:rPr>
          <w:bCs/>
        </w:rPr>
        <w:t xml:space="preserve">pp. </w:t>
      </w:r>
      <w:r w:rsidRPr="003916E1">
        <w:rPr>
          <w:bCs/>
        </w:rPr>
        <w:t xml:space="preserve">818-838). Wiley. </w:t>
      </w:r>
    </w:p>
    <w:p w14:paraId="7D4C718B" w14:textId="77777777" w:rsidR="00A77C38" w:rsidRPr="003916E1" w:rsidRDefault="00A77C38" w:rsidP="006667E9">
      <w:pPr>
        <w:pStyle w:val="BodyText"/>
        <w:spacing w:after="0"/>
        <w:rPr>
          <w:b/>
          <w:bCs/>
        </w:rPr>
      </w:pPr>
    </w:p>
    <w:p w14:paraId="78ACE9DD" w14:textId="77777777" w:rsidR="00FB028B" w:rsidRPr="003916E1" w:rsidRDefault="00FB028B" w:rsidP="00FB028B">
      <w:pPr>
        <w:pStyle w:val="BodyText"/>
        <w:spacing w:after="0"/>
        <w:ind w:left="720" w:hanging="720"/>
      </w:pPr>
      <w:r w:rsidRPr="003916E1">
        <w:t xml:space="preserve">(1) </w:t>
      </w:r>
      <w:r w:rsidRPr="003916E1">
        <w:rPr>
          <w:b/>
        </w:rPr>
        <w:t>Linville, D.,</w:t>
      </w:r>
      <w:r w:rsidRPr="003916E1">
        <w:t xml:space="preserve"> Todahl, J., &amp; O’Neil, M. (2014). Using questionnaires in couples and family therapy clinical research. In R. B. Miller &amp; L. N. Johnson (Eds.), </w:t>
      </w:r>
      <w:r w:rsidRPr="003916E1">
        <w:rPr>
          <w:i/>
        </w:rPr>
        <w:t xml:space="preserve">Advanced </w:t>
      </w:r>
      <w:r w:rsidR="004B3F52">
        <w:rPr>
          <w:i/>
        </w:rPr>
        <w:t>r</w:t>
      </w:r>
      <w:r w:rsidRPr="003916E1">
        <w:rPr>
          <w:i/>
        </w:rPr>
        <w:t xml:space="preserve">esearch </w:t>
      </w:r>
      <w:r w:rsidR="004B3F52">
        <w:rPr>
          <w:i/>
        </w:rPr>
        <w:t>m</w:t>
      </w:r>
      <w:r w:rsidRPr="003916E1">
        <w:rPr>
          <w:i/>
        </w:rPr>
        <w:t xml:space="preserve">ethods for </w:t>
      </w:r>
      <w:r w:rsidR="004B3F52">
        <w:rPr>
          <w:i/>
        </w:rPr>
        <w:t>c</w:t>
      </w:r>
      <w:r w:rsidRPr="003916E1">
        <w:rPr>
          <w:i/>
        </w:rPr>
        <w:t xml:space="preserve">ouples and </w:t>
      </w:r>
      <w:r w:rsidR="004B3F52">
        <w:rPr>
          <w:i/>
        </w:rPr>
        <w:t>f</w:t>
      </w:r>
      <w:r w:rsidRPr="003916E1">
        <w:rPr>
          <w:i/>
        </w:rPr>
        <w:t xml:space="preserve">amily </w:t>
      </w:r>
      <w:r w:rsidR="004B3F52">
        <w:rPr>
          <w:i/>
        </w:rPr>
        <w:t>t</w:t>
      </w:r>
      <w:r w:rsidRPr="003916E1">
        <w:rPr>
          <w:i/>
        </w:rPr>
        <w:t xml:space="preserve">herapy: A </w:t>
      </w:r>
      <w:r w:rsidR="004B3F52">
        <w:rPr>
          <w:i/>
        </w:rPr>
        <w:t>f</w:t>
      </w:r>
      <w:r w:rsidRPr="003916E1">
        <w:rPr>
          <w:i/>
        </w:rPr>
        <w:t xml:space="preserve">ocus on </w:t>
      </w:r>
      <w:r w:rsidR="004B3F52">
        <w:rPr>
          <w:i/>
        </w:rPr>
        <w:t>v</w:t>
      </w:r>
      <w:r w:rsidRPr="003916E1">
        <w:rPr>
          <w:i/>
        </w:rPr>
        <w:t xml:space="preserve">alidity and </w:t>
      </w:r>
      <w:r w:rsidR="004B3F52">
        <w:rPr>
          <w:i/>
        </w:rPr>
        <w:t>c</w:t>
      </w:r>
      <w:r w:rsidRPr="003916E1">
        <w:rPr>
          <w:i/>
        </w:rPr>
        <w:t xml:space="preserve">hange </w:t>
      </w:r>
      <w:r w:rsidRPr="003916E1">
        <w:t>(94-111)</w:t>
      </w:r>
      <w:r w:rsidRPr="003916E1">
        <w:rPr>
          <w:i/>
        </w:rPr>
        <w:t>.</w:t>
      </w:r>
      <w:r w:rsidRPr="003916E1">
        <w:t xml:space="preserve"> New York, NY: Routledge. </w:t>
      </w:r>
    </w:p>
    <w:p w14:paraId="1C94B39B" w14:textId="77777777" w:rsidR="00FB028B" w:rsidRPr="003916E1" w:rsidRDefault="00FB028B" w:rsidP="00FB028B">
      <w:pPr>
        <w:pStyle w:val="BodyText"/>
        <w:spacing w:after="0"/>
        <w:ind w:left="-30"/>
        <w:rPr>
          <w:bCs/>
        </w:rPr>
      </w:pPr>
    </w:p>
    <w:p w14:paraId="0FBAFF94" w14:textId="77777777" w:rsidR="00FB028B" w:rsidRPr="003916E1" w:rsidRDefault="00FB028B" w:rsidP="00FB028B">
      <w:pPr>
        <w:pStyle w:val="BodyText"/>
        <w:spacing w:after="0"/>
        <w:ind w:left="-30"/>
        <w:rPr>
          <w:bCs/>
        </w:rPr>
      </w:pPr>
      <w:r w:rsidRPr="003916E1">
        <w:rPr>
          <w:b/>
          <w:bCs/>
        </w:rPr>
        <w:t>Other Book Chapters</w:t>
      </w:r>
      <w:r w:rsidRPr="003916E1">
        <w:rPr>
          <w:bCs/>
        </w:rPr>
        <w:t xml:space="preserve"> (*indicates student author)</w:t>
      </w:r>
    </w:p>
    <w:p w14:paraId="13EB8212" w14:textId="77777777" w:rsidR="00FB028B" w:rsidRPr="003916E1" w:rsidRDefault="00FB028B" w:rsidP="00FB028B">
      <w:pPr>
        <w:pStyle w:val="BodyText"/>
        <w:spacing w:after="0"/>
        <w:ind w:left="-30"/>
        <w:rPr>
          <w:bCs/>
        </w:rPr>
      </w:pPr>
    </w:p>
    <w:p w14:paraId="4CE9B3F2" w14:textId="77777777" w:rsidR="00973207" w:rsidRPr="003916E1" w:rsidRDefault="00FB028B" w:rsidP="00FB028B">
      <w:pPr>
        <w:pStyle w:val="BodyText"/>
        <w:spacing w:after="0"/>
        <w:ind w:left="720" w:hanging="720"/>
      </w:pPr>
      <w:r w:rsidRPr="003916E1">
        <w:rPr>
          <w:bCs/>
        </w:rPr>
        <w:t xml:space="preserve">(6) </w:t>
      </w:r>
      <w:r w:rsidR="00973207" w:rsidRPr="003916E1">
        <w:rPr>
          <w:bCs/>
        </w:rPr>
        <w:t xml:space="preserve">*Mather, N., </w:t>
      </w:r>
      <w:r w:rsidR="00973207" w:rsidRPr="003916E1">
        <w:rPr>
          <w:b/>
          <w:bCs/>
        </w:rPr>
        <w:t>Linville, D</w:t>
      </w:r>
      <w:r w:rsidR="00973207" w:rsidRPr="003916E1">
        <w:rPr>
          <w:bCs/>
        </w:rPr>
        <w:t>., &amp; Brown, T. (</w:t>
      </w:r>
      <w:r w:rsidR="00F524EA" w:rsidRPr="00406D8C">
        <w:rPr>
          <w:bCs/>
        </w:rPr>
        <w:t>In Press</w:t>
      </w:r>
      <w:r w:rsidR="00973207" w:rsidRPr="003916E1">
        <w:rPr>
          <w:bCs/>
        </w:rPr>
        <w:t xml:space="preserve">).  </w:t>
      </w:r>
      <w:r w:rsidR="00973207" w:rsidRPr="003916E1">
        <w:t xml:space="preserve">Violence in LGB </w:t>
      </w:r>
      <w:r w:rsidR="004B3F52">
        <w:t>r</w:t>
      </w:r>
      <w:r w:rsidR="00973207" w:rsidRPr="003916E1">
        <w:t xml:space="preserve">elationships. In M. </w:t>
      </w:r>
      <w:r w:rsidR="00973207" w:rsidRPr="003916E1">
        <w:lastRenderedPageBreak/>
        <w:t xml:space="preserve">Murphey &amp; R. Harvey (Eds.), </w:t>
      </w:r>
      <w:r w:rsidR="00973207" w:rsidRPr="003916E1">
        <w:rPr>
          <w:i/>
          <w:iCs/>
        </w:rPr>
        <w:t xml:space="preserve">Handbook of LGBT </w:t>
      </w:r>
      <w:r w:rsidR="004B3F52">
        <w:rPr>
          <w:i/>
          <w:iCs/>
        </w:rPr>
        <w:t>a</w:t>
      </w:r>
      <w:r w:rsidR="00973207" w:rsidRPr="003916E1">
        <w:rPr>
          <w:i/>
          <w:iCs/>
        </w:rPr>
        <w:t xml:space="preserve">ffirmative </w:t>
      </w:r>
      <w:r w:rsidR="004B3F52">
        <w:rPr>
          <w:i/>
          <w:iCs/>
        </w:rPr>
        <w:t>c</w:t>
      </w:r>
      <w:r w:rsidR="00973207" w:rsidRPr="003916E1">
        <w:rPr>
          <w:i/>
          <w:iCs/>
        </w:rPr>
        <w:t xml:space="preserve">ouple and </w:t>
      </w:r>
      <w:r w:rsidR="004B3F52">
        <w:rPr>
          <w:i/>
          <w:iCs/>
        </w:rPr>
        <w:t>f</w:t>
      </w:r>
      <w:r w:rsidR="00973207" w:rsidRPr="003916E1">
        <w:rPr>
          <w:i/>
          <w:iCs/>
        </w:rPr>
        <w:t xml:space="preserve">amily </w:t>
      </w:r>
      <w:r w:rsidR="004B3F52">
        <w:rPr>
          <w:i/>
          <w:iCs/>
        </w:rPr>
        <w:t>t</w:t>
      </w:r>
      <w:r w:rsidR="00973207" w:rsidRPr="003916E1">
        <w:rPr>
          <w:i/>
          <w:iCs/>
        </w:rPr>
        <w:t>herapy (2</w:t>
      </w:r>
      <w:r w:rsidR="00973207" w:rsidRPr="003916E1">
        <w:rPr>
          <w:i/>
          <w:iCs/>
          <w:vertAlign w:val="superscript"/>
        </w:rPr>
        <w:t>nd</w:t>
      </w:r>
      <w:r w:rsidR="00973207" w:rsidRPr="003916E1">
        <w:rPr>
          <w:i/>
          <w:iCs/>
        </w:rPr>
        <w:t xml:space="preserve"> Edition).</w:t>
      </w:r>
      <w:r w:rsidR="00973207" w:rsidRPr="003916E1">
        <w:t xml:space="preserve"> New York, NY: Routledge. </w:t>
      </w:r>
    </w:p>
    <w:p w14:paraId="3CA928BA" w14:textId="77777777" w:rsidR="00FB028B" w:rsidRPr="003916E1" w:rsidRDefault="00FB028B" w:rsidP="001A1F00">
      <w:pPr>
        <w:pStyle w:val="BodyText"/>
        <w:spacing w:after="0"/>
        <w:ind w:left="720" w:hanging="720"/>
        <w:rPr>
          <w:bCs/>
        </w:rPr>
      </w:pPr>
    </w:p>
    <w:p w14:paraId="408C2AEE" w14:textId="77777777" w:rsidR="001A1F00" w:rsidRPr="003916E1" w:rsidRDefault="001A1F00" w:rsidP="001A1F00">
      <w:pPr>
        <w:pStyle w:val="BodyText"/>
        <w:spacing w:after="0"/>
        <w:ind w:left="720" w:hanging="720"/>
      </w:pPr>
      <w:r w:rsidRPr="003916E1">
        <w:rPr>
          <w:bCs/>
        </w:rPr>
        <w:t>(</w:t>
      </w:r>
      <w:r w:rsidR="00FB028B" w:rsidRPr="003916E1">
        <w:rPr>
          <w:bCs/>
        </w:rPr>
        <w:t>5</w:t>
      </w:r>
      <w:r w:rsidRPr="003916E1">
        <w:rPr>
          <w:bCs/>
        </w:rPr>
        <w:t xml:space="preserve">) </w:t>
      </w:r>
      <w:r w:rsidRPr="003916E1">
        <w:rPr>
          <w:b/>
          <w:bCs/>
        </w:rPr>
        <w:t>Linville, D.,</w:t>
      </w:r>
      <w:r w:rsidRPr="003916E1">
        <w:rPr>
          <w:bCs/>
        </w:rPr>
        <w:t xml:space="preserve"> Hodgson, J., &amp; </w:t>
      </w:r>
      <w:proofErr w:type="spellStart"/>
      <w:r w:rsidRPr="003916E1">
        <w:rPr>
          <w:bCs/>
        </w:rPr>
        <w:t>Lamson</w:t>
      </w:r>
      <w:proofErr w:type="spellEnd"/>
      <w:r w:rsidRPr="003916E1">
        <w:rPr>
          <w:bCs/>
        </w:rPr>
        <w:t xml:space="preserve">, A. (2017). Medical </w:t>
      </w:r>
      <w:r w:rsidR="004B3F52">
        <w:rPr>
          <w:bCs/>
        </w:rPr>
        <w:t>f</w:t>
      </w:r>
      <w:r w:rsidRPr="003916E1">
        <w:rPr>
          <w:bCs/>
        </w:rPr>
        <w:t xml:space="preserve">amily </w:t>
      </w:r>
      <w:r w:rsidR="004B3F52">
        <w:rPr>
          <w:bCs/>
        </w:rPr>
        <w:t>t</w:t>
      </w:r>
      <w:r w:rsidRPr="003916E1">
        <w:rPr>
          <w:bCs/>
        </w:rPr>
        <w:t xml:space="preserve">herapy with </w:t>
      </w:r>
      <w:r w:rsidR="004B3F52">
        <w:rPr>
          <w:bCs/>
        </w:rPr>
        <w:t>c</w:t>
      </w:r>
      <w:r w:rsidRPr="003916E1">
        <w:rPr>
          <w:bCs/>
        </w:rPr>
        <w:t xml:space="preserve">ouples and </w:t>
      </w:r>
      <w:r w:rsidR="004B3F52">
        <w:rPr>
          <w:bCs/>
        </w:rPr>
        <w:t>f</w:t>
      </w:r>
      <w:r w:rsidRPr="003916E1">
        <w:rPr>
          <w:bCs/>
        </w:rPr>
        <w:t>amilies. In</w:t>
      </w:r>
      <w:r w:rsidRPr="003916E1">
        <w:rPr>
          <w:b/>
          <w:bCs/>
        </w:rPr>
        <w:t xml:space="preserve"> </w:t>
      </w:r>
      <w:r w:rsidR="00F07224" w:rsidRPr="003916E1">
        <w:rPr>
          <w:bCs/>
        </w:rPr>
        <w:t xml:space="preserve">Lebow, J., Chambers, A., &amp; </w:t>
      </w:r>
      <w:proofErr w:type="spellStart"/>
      <w:r w:rsidR="00F07224" w:rsidRPr="003916E1">
        <w:rPr>
          <w:bCs/>
        </w:rPr>
        <w:t>Bruelin</w:t>
      </w:r>
      <w:proofErr w:type="spellEnd"/>
      <w:r w:rsidR="00F07224" w:rsidRPr="003916E1">
        <w:rPr>
          <w:bCs/>
        </w:rPr>
        <w:t>, D. (Eds.),</w:t>
      </w:r>
      <w:r w:rsidR="00F07224" w:rsidRPr="003916E1">
        <w:rPr>
          <w:b/>
          <w:bCs/>
        </w:rPr>
        <w:t xml:space="preserve"> </w:t>
      </w:r>
      <w:r w:rsidRPr="003916E1">
        <w:t xml:space="preserve">Encyclopedia of </w:t>
      </w:r>
      <w:r w:rsidR="004B3F52">
        <w:t>c</w:t>
      </w:r>
      <w:r w:rsidRPr="003916E1">
        <w:t xml:space="preserve">ouple and </w:t>
      </w:r>
      <w:r w:rsidR="004B3F52">
        <w:t>f</w:t>
      </w:r>
      <w:r w:rsidRPr="003916E1">
        <w:t xml:space="preserve">amily </w:t>
      </w:r>
      <w:r w:rsidR="004B3F52">
        <w:t>t</w:t>
      </w:r>
      <w:r w:rsidRPr="003916E1">
        <w:t>herapy.</w:t>
      </w:r>
      <w:r w:rsidR="00F07224" w:rsidRPr="003916E1">
        <w:t xml:space="preserve"> Springer, Cham.</w:t>
      </w:r>
    </w:p>
    <w:p w14:paraId="5C57D19D" w14:textId="77777777" w:rsidR="00AE7083" w:rsidRDefault="00AE7083" w:rsidP="001A1F00">
      <w:pPr>
        <w:pStyle w:val="BodyText"/>
        <w:spacing w:after="0"/>
        <w:ind w:left="720" w:hanging="720"/>
      </w:pPr>
    </w:p>
    <w:p w14:paraId="3011561E" w14:textId="77777777" w:rsidR="001A1F00" w:rsidRPr="003916E1" w:rsidRDefault="001A1F00" w:rsidP="001A1F00">
      <w:pPr>
        <w:pStyle w:val="BodyText"/>
        <w:spacing w:after="0"/>
        <w:ind w:left="720" w:hanging="720"/>
      </w:pPr>
      <w:r w:rsidRPr="003916E1">
        <w:t xml:space="preserve">(4) </w:t>
      </w:r>
      <w:r w:rsidRPr="003916E1">
        <w:rPr>
          <w:b/>
          <w:bCs/>
        </w:rPr>
        <w:t>Linville, D.</w:t>
      </w:r>
      <w:r w:rsidRPr="003916E1">
        <w:rPr>
          <w:b/>
        </w:rPr>
        <w:t>,</w:t>
      </w:r>
      <w:r w:rsidRPr="003916E1">
        <w:t xml:space="preserve"> Chronister, K., </w:t>
      </w:r>
      <w:r w:rsidR="005D7DB4" w:rsidRPr="003916E1">
        <w:t>*</w:t>
      </w:r>
      <w:proofErr w:type="spellStart"/>
      <w:r w:rsidRPr="003916E1">
        <w:t>Marsiglio</w:t>
      </w:r>
      <w:proofErr w:type="spellEnd"/>
      <w:r w:rsidRPr="003916E1">
        <w:t xml:space="preserve">, M., &amp; Brown, T. (2012). Partner violence in lesbian and gay couples. In J. </w:t>
      </w:r>
      <w:proofErr w:type="spellStart"/>
      <w:r w:rsidRPr="003916E1">
        <w:t>Bigner</w:t>
      </w:r>
      <w:proofErr w:type="spellEnd"/>
      <w:r w:rsidRPr="003916E1">
        <w:t xml:space="preserve"> &amp; J. </w:t>
      </w:r>
      <w:proofErr w:type="spellStart"/>
      <w:r w:rsidRPr="003916E1">
        <w:t>Wetchler</w:t>
      </w:r>
      <w:proofErr w:type="spellEnd"/>
      <w:r w:rsidRPr="003916E1">
        <w:t xml:space="preserve"> (Eds.), </w:t>
      </w:r>
      <w:r w:rsidRPr="003916E1">
        <w:rPr>
          <w:i/>
          <w:iCs/>
        </w:rPr>
        <w:t xml:space="preserve">Handbook of LGBT </w:t>
      </w:r>
      <w:r w:rsidR="004B3F52">
        <w:rPr>
          <w:i/>
          <w:iCs/>
        </w:rPr>
        <w:t>a</w:t>
      </w:r>
      <w:r w:rsidRPr="003916E1">
        <w:rPr>
          <w:i/>
          <w:iCs/>
        </w:rPr>
        <w:t xml:space="preserve">ffirmative </w:t>
      </w:r>
      <w:r w:rsidR="004B3F52">
        <w:rPr>
          <w:i/>
          <w:iCs/>
        </w:rPr>
        <w:t>c</w:t>
      </w:r>
      <w:r w:rsidRPr="003916E1">
        <w:rPr>
          <w:i/>
          <w:iCs/>
        </w:rPr>
        <w:t xml:space="preserve">ouple and </w:t>
      </w:r>
      <w:r w:rsidR="004B3F52">
        <w:rPr>
          <w:i/>
          <w:iCs/>
        </w:rPr>
        <w:t>f</w:t>
      </w:r>
      <w:r w:rsidRPr="003916E1">
        <w:rPr>
          <w:i/>
          <w:iCs/>
        </w:rPr>
        <w:t xml:space="preserve">amily </w:t>
      </w:r>
      <w:r w:rsidR="004B3F52">
        <w:rPr>
          <w:i/>
          <w:iCs/>
        </w:rPr>
        <w:t>t</w:t>
      </w:r>
      <w:r w:rsidRPr="003916E1">
        <w:rPr>
          <w:i/>
          <w:iCs/>
        </w:rPr>
        <w:t>herapy.</w:t>
      </w:r>
      <w:r w:rsidRPr="003916E1">
        <w:t xml:space="preserve"> New York, NY: Routledge.</w:t>
      </w:r>
    </w:p>
    <w:p w14:paraId="24218DD3" w14:textId="77777777" w:rsidR="00AE7083" w:rsidRDefault="00AE7083" w:rsidP="001A1F00">
      <w:pPr>
        <w:pStyle w:val="BodyText"/>
        <w:spacing w:after="0"/>
        <w:ind w:left="720" w:hanging="720"/>
      </w:pPr>
    </w:p>
    <w:p w14:paraId="364A91B9" w14:textId="77777777" w:rsidR="001A1F00" w:rsidRPr="003916E1" w:rsidRDefault="001A1F00" w:rsidP="001A1F00">
      <w:pPr>
        <w:pStyle w:val="BodyText"/>
        <w:spacing w:after="0"/>
        <w:ind w:left="720" w:hanging="720"/>
      </w:pPr>
      <w:r w:rsidRPr="003916E1">
        <w:t xml:space="preserve">(3) </w:t>
      </w:r>
      <w:proofErr w:type="spellStart"/>
      <w:r w:rsidRPr="003916E1">
        <w:t>Hertlein</w:t>
      </w:r>
      <w:proofErr w:type="spellEnd"/>
      <w:r w:rsidRPr="003916E1">
        <w:t xml:space="preserve">, K., &amp; </w:t>
      </w:r>
      <w:r w:rsidRPr="003916E1">
        <w:rPr>
          <w:b/>
          <w:bCs/>
        </w:rPr>
        <w:t>Linville, D.</w:t>
      </w:r>
      <w:r w:rsidRPr="003916E1">
        <w:t xml:space="preserve"> (2007). Extraordinary parts: The wife, mother, and survivor. In D. Linville &amp; K. </w:t>
      </w:r>
      <w:proofErr w:type="spellStart"/>
      <w:r w:rsidRPr="003916E1">
        <w:t>Hertlein</w:t>
      </w:r>
      <w:proofErr w:type="spellEnd"/>
      <w:r w:rsidRPr="003916E1">
        <w:t xml:space="preserve">, (Eds.), </w:t>
      </w:r>
      <w:r w:rsidRPr="003916E1">
        <w:rPr>
          <w:i/>
          <w:iCs/>
        </w:rPr>
        <w:t xml:space="preserve">Therapist’s notebook for families and healthcare </w:t>
      </w:r>
      <w:r w:rsidRPr="003916E1">
        <w:rPr>
          <w:iCs/>
        </w:rPr>
        <w:t xml:space="preserve">(53 – 58).Binghamton, NY: </w:t>
      </w:r>
      <w:r w:rsidRPr="003916E1">
        <w:t>Haworth Press.</w:t>
      </w:r>
    </w:p>
    <w:p w14:paraId="65C53747" w14:textId="77777777" w:rsidR="001A1F00" w:rsidRPr="003916E1" w:rsidRDefault="001A1F00" w:rsidP="001A1F00">
      <w:pPr>
        <w:pStyle w:val="BodyText"/>
        <w:spacing w:after="0"/>
        <w:ind w:left="720" w:hanging="720"/>
      </w:pPr>
    </w:p>
    <w:p w14:paraId="59E68D29" w14:textId="77777777" w:rsidR="001A1F00" w:rsidRPr="003916E1" w:rsidRDefault="001A1F00" w:rsidP="001A1F00">
      <w:pPr>
        <w:pStyle w:val="BodyText"/>
        <w:spacing w:after="0"/>
        <w:ind w:left="720" w:hanging="720"/>
      </w:pPr>
      <w:r w:rsidRPr="003916E1">
        <w:t xml:space="preserve">(2) </w:t>
      </w:r>
      <w:r w:rsidRPr="003916E1">
        <w:rPr>
          <w:b/>
          <w:bCs/>
        </w:rPr>
        <w:t>Linville, D.</w:t>
      </w:r>
      <w:r w:rsidRPr="003916E1">
        <w:rPr>
          <w:b/>
        </w:rPr>
        <w:t>,</w:t>
      </w:r>
      <w:r w:rsidRPr="003916E1">
        <w:t xml:space="preserve"> &amp; Ward, M. (2007). The angry feelings toolbox. In D. Linville &amp; K. </w:t>
      </w:r>
      <w:proofErr w:type="spellStart"/>
      <w:r w:rsidRPr="003916E1">
        <w:t>Hertlein</w:t>
      </w:r>
      <w:proofErr w:type="spellEnd"/>
      <w:r w:rsidRPr="003916E1">
        <w:t xml:space="preserve">, (Eds.), </w:t>
      </w:r>
      <w:r w:rsidRPr="003916E1">
        <w:rPr>
          <w:i/>
          <w:iCs/>
        </w:rPr>
        <w:t xml:space="preserve">Therapist’s notebook for families and healthcare </w:t>
      </w:r>
      <w:r w:rsidRPr="003916E1">
        <w:rPr>
          <w:iCs/>
        </w:rPr>
        <w:t>(77 – 82).</w:t>
      </w:r>
      <w:r w:rsidRPr="003916E1">
        <w:t xml:space="preserve"> Binghamton, NY: Haworth Press.</w:t>
      </w:r>
    </w:p>
    <w:p w14:paraId="7CC24D16" w14:textId="77777777" w:rsidR="001A1F00" w:rsidRPr="003916E1" w:rsidRDefault="001A1F00" w:rsidP="001A1F00">
      <w:pPr>
        <w:pStyle w:val="BodyText"/>
        <w:spacing w:after="0"/>
        <w:ind w:left="720" w:hanging="720"/>
      </w:pPr>
    </w:p>
    <w:p w14:paraId="4514341C" w14:textId="77777777" w:rsidR="001A1F00" w:rsidRPr="003916E1" w:rsidRDefault="001A1F00" w:rsidP="001A1F00">
      <w:pPr>
        <w:pStyle w:val="BodyText"/>
        <w:spacing w:after="0"/>
        <w:ind w:left="720" w:hanging="720"/>
      </w:pPr>
      <w:r w:rsidRPr="003916E1">
        <w:t xml:space="preserve">(1) Ward, M., &amp; </w:t>
      </w:r>
      <w:r w:rsidRPr="003916E1">
        <w:rPr>
          <w:b/>
          <w:bCs/>
        </w:rPr>
        <w:t>Linville, D.</w:t>
      </w:r>
      <w:r w:rsidRPr="003916E1">
        <w:t xml:space="preserve"> (2007). The superhero in all of us. In D. Linville &amp; K. </w:t>
      </w:r>
      <w:proofErr w:type="spellStart"/>
      <w:r w:rsidRPr="003916E1">
        <w:t>Hertlein</w:t>
      </w:r>
      <w:proofErr w:type="spellEnd"/>
      <w:r w:rsidRPr="003916E1">
        <w:t xml:space="preserve">, (Eds.), </w:t>
      </w:r>
      <w:r w:rsidRPr="003916E1">
        <w:rPr>
          <w:i/>
          <w:iCs/>
        </w:rPr>
        <w:t xml:space="preserve">Therapist’s notebook for families and healthcare </w:t>
      </w:r>
      <w:r w:rsidRPr="003916E1">
        <w:rPr>
          <w:iCs/>
        </w:rPr>
        <w:t xml:space="preserve">(73 – 76). Binghamton, NY: </w:t>
      </w:r>
      <w:r w:rsidRPr="003916E1">
        <w:t>Haworth Press.</w:t>
      </w:r>
    </w:p>
    <w:p w14:paraId="331FFE66" w14:textId="77777777" w:rsidR="006667E9" w:rsidRPr="003916E1" w:rsidRDefault="006667E9" w:rsidP="006667E9">
      <w:pPr>
        <w:pStyle w:val="BodyText"/>
        <w:spacing w:after="0"/>
        <w:ind w:left="720" w:hanging="720"/>
        <w:rPr>
          <w:b/>
          <w:bCs/>
        </w:rPr>
      </w:pPr>
    </w:p>
    <w:p w14:paraId="6D6F5BEE" w14:textId="77777777" w:rsidR="006667E9" w:rsidRPr="003916E1" w:rsidRDefault="006667E9" w:rsidP="006667E9">
      <w:pPr>
        <w:pStyle w:val="BodyText"/>
        <w:spacing w:after="0"/>
        <w:rPr>
          <w:b/>
          <w:bCs/>
        </w:rPr>
      </w:pPr>
      <w:r w:rsidRPr="003916E1">
        <w:rPr>
          <w:b/>
          <w:bCs/>
        </w:rPr>
        <w:t>Book</w:t>
      </w:r>
    </w:p>
    <w:p w14:paraId="6426A13C" w14:textId="77777777" w:rsidR="006667E9" w:rsidRPr="003916E1" w:rsidRDefault="006667E9" w:rsidP="006667E9">
      <w:pPr>
        <w:pStyle w:val="BodyText"/>
        <w:spacing w:after="0"/>
        <w:jc w:val="center"/>
        <w:rPr>
          <w:b/>
          <w:bCs/>
        </w:rPr>
      </w:pPr>
    </w:p>
    <w:p w14:paraId="39046AAA" w14:textId="77777777" w:rsidR="006667E9" w:rsidRPr="003916E1" w:rsidRDefault="006667E9" w:rsidP="006667E9">
      <w:pPr>
        <w:pStyle w:val="BodyText"/>
        <w:spacing w:after="0"/>
        <w:ind w:left="720" w:hanging="720"/>
      </w:pPr>
      <w:r w:rsidRPr="003916E1">
        <w:rPr>
          <w:b/>
          <w:bCs/>
        </w:rPr>
        <w:t>Linville, D.</w:t>
      </w:r>
      <w:r w:rsidRPr="003916E1">
        <w:rPr>
          <w:b/>
        </w:rPr>
        <w:t>,</w:t>
      </w:r>
      <w:r w:rsidRPr="003916E1">
        <w:t xml:space="preserve"> &amp; </w:t>
      </w:r>
      <w:proofErr w:type="spellStart"/>
      <w:r w:rsidRPr="003916E1">
        <w:t>Hertlein</w:t>
      </w:r>
      <w:proofErr w:type="spellEnd"/>
      <w:r w:rsidRPr="003916E1">
        <w:t xml:space="preserve">, K. (Eds.). (2007). </w:t>
      </w:r>
      <w:r w:rsidRPr="003916E1">
        <w:rPr>
          <w:i/>
          <w:iCs/>
        </w:rPr>
        <w:t>Therapists’ notebook for families and healthcare.</w:t>
      </w:r>
      <w:r w:rsidRPr="003916E1">
        <w:t xml:space="preserve"> Binghamton, NY: Haworth Press.</w:t>
      </w:r>
    </w:p>
    <w:p w14:paraId="797CDCDD" w14:textId="77777777" w:rsidR="001A1F00" w:rsidRPr="003916E1" w:rsidRDefault="001A1F00" w:rsidP="006667E9">
      <w:pPr>
        <w:pStyle w:val="BodyText"/>
        <w:spacing w:after="0"/>
      </w:pPr>
    </w:p>
    <w:p w14:paraId="4631F3B6" w14:textId="77777777" w:rsidR="006667E9" w:rsidRPr="003916E1" w:rsidRDefault="006667E9" w:rsidP="006667E9">
      <w:pPr>
        <w:pStyle w:val="BodyText"/>
        <w:spacing w:after="0"/>
        <w:rPr>
          <w:b/>
          <w:bCs/>
        </w:rPr>
      </w:pPr>
      <w:r w:rsidRPr="003916E1">
        <w:rPr>
          <w:b/>
          <w:bCs/>
        </w:rPr>
        <w:t>Manuscripts</w:t>
      </w:r>
      <w:r w:rsidR="003E7839" w:rsidRPr="003916E1">
        <w:rPr>
          <w:b/>
          <w:bCs/>
        </w:rPr>
        <w:t xml:space="preserve"> </w:t>
      </w:r>
      <w:r w:rsidR="00466BDA" w:rsidRPr="003916E1">
        <w:rPr>
          <w:b/>
          <w:bCs/>
        </w:rPr>
        <w:t>u</w:t>
      </w:r>
      <w:r w:rsidR="005F2213" w:rsidRPr="003916E1">
        <w:rPr>
          <w:b/>
          <w:bCs/>
        </w:rPr>
        <w:t>nder Review</w:t>
      </w:r>
    </w:p>
    <w:p w14:paraId="055F567A" w14:textId="77777777" w:rsidR="009929B6" w:rsidRPr="003916E1" w:rsidRDefault="009929B6" w:rsidP="009929B6">
      <w:pPr>
        <w:rPr>
          <w:i/>
          <w:iCs/>
        </w:rPr>
      </w:pPr>
    </w:p>
    <w:p w14:paraId="7BD3B9C6" w14:textId="77777777" w:rsidR="00B9337F" w:rsidRDefault="00EF75E8" w:rsidP="00EF75E8">
      <w:pPr>
        <w:ind w:left="720" w:hanging="720"/>
        <w:rPr>
          <w:i/>
        </w:rPr>
      </w:pPr>
      <w:r>
        <w:t>(</w:t>
      </w:r>
      <w:r w:rsidR="007A001E">
        <w:t>2</w:t>
      </w:r>
      <w:r>
        <w:t xml:space="preserve">) </w:t>
      </w:r>
      <w:r w:rsidR="005D7DB4" w:rsidRPr="003916E1">
        <w:t>*</w:t>
      </w:r>
      <w:r w:rsidR="00B0786A" w:rsidRPr="003916E1">
        <w:t>Mi</w:t>
      </w:r>
      <w:r w:rsidR="005D7DB4" w:rsidRPr="003916E1">
        <w:t>ller-Bedell, E.</w:t>
      </w:r>
      <w:r w:rsidR="00B0786A" w:rsidRPr="003916E1">
        <w:t xml:space="preserve">, </w:t>
      </w:r>
      <w:r w:rsidR="004B34BC" w:rsidRPr="003916E1">
        <w:rPr>
          <w:b/>
        </w:rPr>
        <w:t>Linville, D.</w:t>
      </w:r>
      <w:r w:rsidR="00B0786A" w:rsidRPr="003916E1">
        <w:rPr>
          <w:b/>
        </w:rPr>
        <w:t xml:space="preserve">, </w:t>
      </w:r>
      <w:r w:rsidR="00B0786A" w:rsidRPr="003916E1">
        <w:t>&amp; Foster, A.</w:t>
      </w:r>
      <w:r w:rsidR="004B34BC" w:rsidRPr="003916E1">
        <w:t xml:space="preserve"> (</w:t>
      </w:r>
      <w:r w:rsidR="00982483" w:rsidRPr="003916E1">
        <w:t>under review</w:t>
      </w:r>
      <w:r w:rsidR="004B34BC" w:rsidRPr="003916E1">
        <w:t xml:space="preserve">). </w:t>
      </w:r>
      <w:r w:rsidR="00B0786A" w:rsidRPr="003916E1">
        <w:t>Food insecurity and feeding practices among Latino families</w:t>
      </w:r>
      <w:r w:rsidR="00110757" w:rsidRPr="003916E1">
        <w:t>.</w:t>
      </w:r>
      <w:r w:rsidR="00110757" w:rsidRPr="003916E1">
        <w:rPr>
          <w:i/>
        </w:rPr>
        <w:t xml:space="preserve"> </w:t>
      </w:r>
      <w:r w:rsidR="00305D77">
        <w:rPr>
          <w:i/>
        </w:rPr>
        <w:t>Hispanic Healthcare International</w:t>
      </w:r>
      <w:r w:rsidR="00110757" w:rsidRPr="003916E1">
        <w:rPr>
          <w:i/>
        </w:rPr>
        <w:t>.</w:t>
      </w:r>
    </w:p>
    <w:p w14:paraId="048ADA8B" w14:textId="77777777" w:rsidR="007A4B61" w:rsidRPr="007A4B61" w:rsidRDefault="007A4B61" w:rsidP="007A4B61">
      <w:pPr>
        <w:numPr>
          <w:ilvl w:val="0"/>
          <w:numId w:val="22"/>
        </w:numPr>
        <w:spacing w:before="240" w:after="240"/>
        <w:ind w:left="450" w:hanging="450"/>
        <w:rPr>
          <w:i/>
          <w:iCs/>
        </w:rPr>
      </w:pPr>
      <w:r>
        <w:t xml:space="preserve">Ruff, S. </w:t>
      </w:r>
      <w:r w:rsidRPr="007A4B61">
        <w:rPr>
          <w:b/>
          <w:bCs/>
        </w:rPr>
        <w:t>Linville, D.,</w:t>
      </w:r>
      <w:r>
        <w:t xml:space="preserve"> Clausen, J., &amp; </w:t>
      </w:r>
      <w:proofErr w:type="spellStart"/>
      <w:r>
        <w:t>Kjellstrand</w:t>
      </w:r>
      <w:proofErr w:type="spellEnd"/>
      <w:r>
        <w:t xml:space="preserve">, J. (under review). </w:t>
      </w:r>
      <w:r w:rsidRPr="004D0DD9">
        <w:t xml:space="preserve">Preliminary </w:t>
      </w:r>
      <w:r>
        <w:t>e</w:t>
      </w:r>
      <w:r w:rsidRPr="004D0DD9">
        <w:t xml:space="preserve">ffects of </w:t>
      </w:r>
      <w:r>
        <w:t>A</w:t>
      </w:r>
      <w:r w:rsidRPr="004D0DD9">
        <w:t xml:space="preserve"> Home Within </w:t>
      </w:r>
      <w:r>
        <w:t>p</w:t>
      </w:r>
      <w:r w:rsidRPr="004D0DD9">
        <w:t xml:space="preserve">sychotherapy with </w:t>
      </w:r>
      <w:r>
        <w:t>c</w:t>
      </w:r>
      <w:r w:rsidRPr="004D0DD9">
        <w:t xml:space="preserve">urrent and </w:t>
      </w:r>
      <w:r>
        <w:t>f</w:t>
      </w:r>
      <w:r w:rsidRPr="004D0DD9">
        <w:t xml:space="preserve">ormer </w:t>
      </w:r>
      <w:r>
        <w:t>f</w:t>
      </w:r>
      <w:r w:rsidRPr="004D0DD9">
        <w:t xml:space="preserve">oster </w:t>
      </w:r>
      <w:r>
        <w:t>y</w:t>
      </w:r>
      <w:r w:rsidRPr="004D0DD9">
        <w:t>outh</w:t>
      </w:r>
      <w:r>
        <w:t xml:space="preserve">. </w:t>
      </w:r>
      <w:r w:rsidRPr="007A4B61">
        <w:rPr>
          <w:i/>
          <w:iCs/>
        </w:rPr>
        <w:t>Children &amp; Youth Services Review.</w:t>
      </w:r>
    </w:p>
    <w:p w14:paraId="5DEEB27A" w14:textId="77777777" w:rsidR="00466BDA" w:rsidRPr="003916E1" w:rsidRDefault="00466BDA" w:rsidP="00840922">
      <w:pPr>
        <w:pStyle w:val="BodyText"/>
        <w:spacing w:after="0"/>
        <w:rPr>
          <w:b/>
          <w:bCs/>
        </w:rPr>
      </w:pPr>
      <w:r w:rsidRPr="003916E1">
        <w:rPr>
          <w:b/>
          <w:bCs/>
        </w:rPr>
        <w:t>Manuscripts in Preparation</w:t>
      </w:r>
    </w:p>
    <w:p w14:paraId="2941E410" w14:textId="77777777" w:rsidR="00340137" w:rsidRPr="003916E1" w:rsidRDefault="00340137" w:rsidP="00840922">
      <w:pPr>
        <w:pStyle w:val="BodyText"/>
        <w:spacing w:after="0"/>
        <w:rPr>
          <w:b/>
          <w:bCs/>
        </w:rPr>
      </w:pPr>
    </w:p>
    <w:p w14:paraId="5FD7094F" w14:textId="77777777" w:rsidR="00340137" w:rsidRPr="003916E1" w:rsidRDefault="00340137" w:rsidP="007A4B61">
      <w:pPr>
        <w:pStyle w:val="BodyText"/>
        <w:numPr>
          <w:ilvl w:val="0"/>
          <w:numId w:val="21"/>
        </w:numPr>
        <w:tabs>
          <w:tab w:val="left" w:pos="360"/>
          <w:tab w:val="left" w:pos="450"/>
        </w:tabs>
        <w:spacing w:after="0"/>
        <w:ind w:left="90" w:firstLine="0"/>
        <w:rPr>
          <w:bCs/>
          <w:i/>
        </w:rPr>
      </w:pPr>
      <w:r w:rsidRPr="003916E1">
        <w:rPr>
          <w:b/>
          <w:bCs/>
        </w:rPr>
        <w:t>Linville, D.</w:t>
      </w:r>
      <w:r w:rsidRPr="003916E1">
        <w:rPr>
          <w:bCs/>
        </w:rPr>
        <w:t xml:space="preserve">  </w:t>
      </w:r>
      <w:r w:rsidR="00F31824">
        <w:rPr>
          <w:bCs/>
        </w:rPr>
        <w:t xml:space="preserve">&amp; *Gutierrez, F. </w:t>
      </w:r>
      <w:r w:rsidR="00B76D1E">
        <w:rPr>
          <w:bCs/>
        </w:rPr>
        <w:t xml:space="preserve">(2020) </w:t>
      </w:r>
      <w:r w:rsidR="00FB028B" w:rsidRPr="003916E1">
        <w:rPr>
          <w:bCs/>
        </w:rPr>
        <w:t xml:space="preserve">Family </w:t>
      </w:r>
      <w:r w:rsidR="00B76D1E">
        <w:rPr>
          <w:bCs/>
        </w:rPr>
        <w:t>s</w:t>
      </w:r>
      <w:r w:rsidR="00FB028B" w:rsidRPr="003916E1">
        <w:rPr>
          <w:bCs/>
        </w:rPr>
        <w:t xml:space="preserve">ystems </w:t>
      </w:r>
      <w:r w:rsidR="00B76D1E">
        <w:rPr>
          <w:bCs/>
        </w:rPr>
        <w:t>p</w:t>
      </w:r>
      <w:r w:rsidR="00FB028B" w:rsidRPr="003916E1">
        <w:rPr>
          <w:bCs/>
        </w:rPr>
        <w:t xml:space="preserve">revention of </w:t>
      </w:r>
      <w:r w:rsidR="00B76D1E">
        <w:rPr>
          <w:bCs/>
        </w:rPr>
        <w:t>e</w:t>
      </w:r>
      <w:r w:rsidR="00FB028B" w:rsidRPr="003916E1">
        <w:rPr>
          <w:bCs/>
        </w:rPr>
        <w:t xml:space="preserve">ating </w:t>
      </w:r>
      <w:r w:rsidR="00B76D1E">
        <w:rPr>
          <w:bCs/>
        </w:rPr>
        <w:t>d</w:t>
      </w:r>
      <w:r w:rsidR="00FB028B" w:rsidRPr="003916E1">
        <w:rPr>
          <w:bCs/>
        </w:rPr>
        <w:t xml:space="preserve">isorders. </w:t>
      </w:r>
      <w:r w:rsidR="00B76D1E">
        <w:rPr>
          <w:bCs/>
        </w:rPr>
        <w:t>Manuscript in preparation.</w:t>
      </w:r>
    </w:p>
    <w:p w14:paraId="578D1130" w14:textId="77777777" w:rsidR="00340137" w:rsidRPr="003916E1" w:rsidRDefault="00340137" w:rsidP="007A4B61">
      <w:pPr>
        <w:pStyle w:val="BodyText"/>
        <w:tabs>
          <w:tab w:val="left" w:pos="360"/>
        </w:tabs>
        <w:spacing w:after="0"/>
        <w:ind w:left="90"/>
        <w:rPr>
          <w:bCs/>
          <w:i/>
        </w:rPr>
      </w:pPr>
    </w:p>
    <w:p w14:paraId="59D93115" w14:textId="77777777" w:rsidR="00466BDA" w:rsidRPr="003916E1" w:rsidRDefault="00973207" w:rsidP="007A4B61">
      <w:pPr>
        <w:pStyle w:val="BodyText"/>
        <w:numPr>
          <w:ilvl w:val="0"/>
          <w:numId w:val="20"/>
        </w:numPr>
        <w:tabs>
          <w:tab w:val="left" w:pos="450"/>
        </w:tabs>
        <w:spacing w:after="0"/>
        <w:ind w:left="90" w:firstLine="0"/>
        <w:rPr>
          <w:bCs/>
        </w:rPr>
      </w:pPr>
      <w:r w:rsidRPr="003916E1">
        <w:rPr>
          <w:bCs/>
        </w:rPr>
        <w:t xml:space="preserve">McClure, H., </w:t>
      </w:r>
      <w:r w:rsidRPr="003916E1">
        <w:rPr>
          <w:b/>
          <w:bCs/>
        </w:rPr>
        <w:t>Linville, D.,</w:t>
      </w:r>
      <w:r w:rsidRPr="003916E1">
        <w:rPr>
          <w:bCs/>
        </w:rPr>
        <w:t xml:space="preserve"> </w:t>
      </w:r>
      <w:r w:rsidR="00340137" w:rsidRPr="003916E1">
        <w:rPr>
          <w:bCs/>
        </w:rPr>
        <w:t xml:space="preserve">Martinez, C., </w:t>
      </w:r>
      <w:r w:rsidRPr="003916E1">
        <w:rPr>
          <w:bCs/>
        </w:rPr>
        <w:t xml:space="preserve">&amp; Foster, </w:t>
      </w:r>
      <w:r w:rsidR="00340137" w:rsidRPr="003916E1">
        <w:rPr>
          <w:bCs/>
        </w:rPr>
        <w:t xml:space="preserve">A. </w:t>
      </w:r>
      <w:r w:rsidR="00B76D1E">
        <w:rPr>
          <w:bCs/>
        </w:rPr>
        <w:t>(2020)</w:t>
      </w:r>
      <w:r w:rsidR="00F06DEF">
        <w:rPr>
          <w:bCs/>
        </w:rPr>
        <w:t>.</w:t>
      </w:r>
      <w:r w:rsidR="00B76D1E">
        <w:rPr>
          <w:bCs/>
        </w:rPr>
        <w:t xml:space="preserve"> </w:t>
      </w:r>
      <w:proofErr w:type="spellStart"/>
      <w:r w:rsidR="00340137" w:rsidRPr="006E4BA9">
        <w:rPr>
          <w:bCs/>
          <w:i/>
          <w:iCs/>
        </w:rPr>
        <w:t>Familias</w:t>
      </w:r>
      <w:proofErr w:type="spellEnd"/>
      <w:r w:rsidR="00340137" w:rsidRPr="006E4BA9">
        <w:rPr>
          <w:bCs/>
          <w:i/>
          <w:iCs/>
        </w:rPr>
        <w:t xml:space="preserve"> </w:t>
      </w:r>
      <w:proofErr w:type="spellStart"/>
      <w:r w:rsidR="00340137" w:rsidRPr="006E4BA9">
        <w:rPr>
          <w:bCs/>
          <w:i/>
          <w:iCs/>
        </w:rPr>
        <w:t>Saludables</w:t>
      </w:r>
      <w:proofErr w:type="spellEnd"/>
      <w:r w:rsidR="00340137" w:rsidRPr="003916E1">
        <w:rPr>
          <w:bCs/>
        </w:rPr>
        <w:t>: Health p</w:t>
      </w:r>
      <w:r w:rsidRPr="003916E1">
        <w:rPr>
          <w:bCs/>
        </w:rPr>
        <w:t xml:space="preserve">romotion for Latinx </w:t>
      </w:r>
      <w:proofErr w:type="spellStart"/>
      <w:r w:rsidR="00340137" w:rsidRPr="003916E1">
        <w:rPr>
          <w:bCs/>
        </w:rPr>
        <w:t>f</w:t>
      </w:r>
      <w:r w:rsidRPr="003916E1">
        <w:rPr>
          <w:bCs/>
        </w:rPr>
        <w:t>armworking</w:t>
      </w:r>
      <w:proofErr w:type="spellEnd"/>
      <w:r w:rsidRPr="003916E1">
        <w:rPr>
          <w:bCs/>
        </w:rPr>
        <w:t xml:space="preserve"> </w:t>
      </w:r>
      <w:r w:rsidR="00340137" w:rsidRPr="003916E1">
        <w:rPr>
          <w:bCs/>
        </w:rPr>
        <w:t>f</w:t>
      </w:r>
      <w:r w:rsidRPr="003916E1">
        <w:rPr>
          <w:bCs/>
        </w:rPr>
        <w:t>amilies.</w:t>
      </w:r>
      <w:r w:rsidR="00EA6AA2">
        <w:rPr>
          <w:bCs/>
        </w:rPr>
        <w:t xml:space="preserve"> </w:t>
      </w:r>
      <w:r w:rsidR="00B76D1E">
        <w:rPr>
          <w:bCs/>
        </w:rPr>
        <w:t>Manuscript in preparation.</w:t>
      </w:r>
      <w:r w:rsidR="00EA6AA2">
        <w:rPr>
          <w:bCs/>
        </w:rPr>
        <w:t xml:space="preserve"> </w:t>
      </w:r>
    </w:p>
    <w:p w14:paraId="7C3CD9E0" w14:textId="77777777" w:rsidR="00466BDA" w:rsidRDefault="00466BDA" w:rsidP="007A4B61">
      <w:pPr>
        <w:pStyle w:val="BodyText"/>
        <w:spacing w:after="0"/>
        <w:ind w:left="90"/>
        <w:rPr>
          <w:b/>
          <w:bCs/>
        </w:rPr>
      </w:pPr>
    </w:p>
    <w:p w14:paraId="457F721E" w14:textId="77777777" w:rsidR="00291E47" w:rsidRDefault="00291E47" w:rsidP="00466BDA">
      <w:pPr>
        <w:pStyle w:val="BodyText"/>
        <w:spacing w:after="0"/>
        <w:rPr>
          <w:b/>
          <w:bCs/>
        </w:rPr>
      </w:pPr>
      <w:r>
        <w:rPr>
          <w:b/>
          <w:bCs/>
        </w:rPr>
        <w:t>Book in Preparation</w:t>
      </w:r>
    </w:p>
    <w:p w14:paraId="4549B999" w14:textId="77777777" w:rsidR="00291E47" w:rsidRDefault="00291E47" w:rsidP="00466BDA">
      <w:pPr>
        <w:pStyle w:val="BodyText"/>
        <w:spacing w:after="0"/>
        <w:rPr>
          <w:b/>
          <w:bCs/>
        </w:rPr>
      </w:pPr>
    </w:p>
    <w:p w14:paraId="3861EE1C" w14:textId="77777777" w:rsidR="00291E47" w:rsidRDefault="00291E47" w:rsidP="00E72214">
      <w:pPr>
        <w:pStyle w:val="BodyText"/>
        <w:numPr>
          <w:ilvl w:val="0"/>
          <w:numId w:val="11"/>
        </w:numPr>
        <w:spacing w:after="0"/>
        <w:ind w:left="360"/>
        <w:rPr>
          <w:bCs/>
        </w:rPr>
      </w:pPr>
      <w:r>
        <w:rPr>
          <w:bCs/>
        </w:rPr>
        <w:lastRenderedPageBreak/>
        <w:t xml:space="preserve">Brown, C. &amp; </w:t>
      </w:r>
      <w:r w:rsidRPr="00291E47">
        <w:rPr>
          <w:b/>
          <w:bCs/>
        </w:rPr>
        <w:t>Linville, D.</w:t>
      </w:r>
      <w:r w:rsidR="00B76D1E">
        <w:rPr>
          <w:b/>
          <w:bCs/>
        </w:rPr>
        <w:t xml:space="preserve"> </w:t>
      </w:r>
      <w:r w:rsidR="00B76D1E" w:rsidRPr="00B76D1E">
        <w:rPr>
          <w:bCs/>
        </w:rPr>
        <w:t>(2020)</w:t>
      </w:r>
      <w:r w:rsidR="00B76D1E">
        <w:rPr>
          <w:bCs/>
        </w:rPr>
        <w:t>.</w:t>
      </w:r>
      <w:r w:rsidRPr="00B76D1E">
        <w:rPr>
          <w:bCs/>
          <w:i/>
        </w:rPr>
        <w:t xml:space="preserve"> </w:t>
      </w:r>
      <w:r w:rsidR="007A001E">
        <w:rPr>
          <w:bCs/>
          <w:i/>
        </w:rPr>
        <w:t>Raising Kids to Accept their Bodies</w:t>
      </w:r>
      <w:r w:rsidRPr="00291E47">
        <w:rPr>
          <w:bCs/>
          <w:i/>
        </w:rPr>
        <w:t>.</w:t>
      </w:r>
      <w:r w:rsidR="00B76D1E">
        <w:rPr>
          <w:bCs/>
        </w:rPr>
        <w:t xml:space="preserve"> </w:t>
      </w:r>
      <w:r w:rsidR="007A001E">
        <w:rPr>
          <w:bCs/>
        </w:rPr>
        <w:t>In</w:t>
      </w:r>
      <w:r w:rsidR="00B76D1E">
        <w:rPr>
          <w:bCs/>
        </w:rPr>
        <w:t xml:space="preserve"> preparation.</w:t>
      </w:r>
    </w:p>
    <w:p w14:paraId="1FF8859C" w14:textId="77777777" w:rsidR="006B6CE7" w:rsidRDefault="006B6CE7" w:rsidP="006B6CE7">
      <w:pPr>
        <w:pStyle w:val="BodyText"/>
        <w:spacing w:after="0"/>
        <w:ind w:left="360"/>
        <w:rPr>
          <w:bCs/>
        </w:rPr>
      </w:pPr>
    </w:p>
    <w:p w14:paraId="1C2A788E" w14:textId="77777777" w:rsidR="00840922" w:rsidRDefault="00840922" w:rsidP="00840922">
      <w:pPr>
        <w:pStyle w:val="BodyText"/>
        <w:spacing w:after="0"/>
        <w:rPr>
          <w:b/>
          <w:bCs/>
        </w:rPr>
      </w:pPr>
      <w:r w:rsidRPr="003916E1">
        <w:rPr>
          <w:b/>
          <w:bCs/>
        </w:rPr>
        <w:t>Curricula &amp; Intervention Materials</w:t>
      </w:r>
    </w:p>
    <w:p w14:paraId="245FB2FC" w14:textId="77777777" w:rsidR="003F10DD" w:rsidRDefault="003F10DD" w:rsidP="00B122E2">
      <w:pPr>
        <w:pStyle w:val="BodyText"/>
        <w:spacing w:after="0"/>
        <w:ind w:left="810" w:hanging="810"/>
        <w:rPr>
          <w:bCs/>
        </w:rPr>
      </w:pPr>
    </w:p>
    <w:p w14:paraId="06622765" w14:textId="77777777" w:rsidR="00CB3697" w:rsidRPr="003916E1" w:rsidRDefault="00E348E7" w:rsidP="00B122E2">
      <w:pPr>
        <w:pStyle w:val="BodyText"/>
        <w:spacing w:after="0"/>
        <w:ind w:left="810" w:hanging="810"/>
        <w:rPr>
          <w:bCs/>
        </w:rPr>
      </w:pPr>
      <w:r w:rsidRPr="003916E1">
        <w:rPr>
          <w:bCs/>
        </w:rPr>
        <w:t xml:space="preserve">(5) </w:t>
      </w:r>
      <w:r w:rsidR="00CB3697" w:rsidRPr="003916E1">
        <w:rPr>
          <w:b/>
          <w:bCs/>
        </w:rPr>
        <w:t>Linville, D</w:t>
      </w:r>
      <w:r w:rsidR="00CB3697" w:rsidRPr="003916E1">
        <w:rPr>
          <w:bCs/>
        </w:rPr>
        <w:t>., Tippins, P., &amp; Mena Morales, C. (2018</w:t>
      </w:r>
      <w:r w:rsidR="00354AB5" w:rsidRPr="003916E1">
        <w:rPr>
          <w:bCs/>
        </w:rPr>
        <w:t>-2019</w:t>
      </w:r>
      <w:r w:rsidR="00CB3697" w:rsidRPr="003916E1">
        <w:rPr>
          <w:bCs/>
        </w:rPr>
        <w:t>)</w:t>
      </w:r>
      <w:r w:rsidR="00D93452" w:rsidRPr="003916E1">
        <w:rPr>
          <w:bCs/>
        </w:rPr>
        <w:t>.</w:t>
      </w:r>
      <w:r w:rsidR="00CB3697" w:rsidRPr="003916E1">
        <w:rPr>
          <w:bCs/>
        </w:rPr>
        <w:t xml:space="preserve"> </w:t>
      </w:r>
      <w:r w:rsidR="00E5196E" w:rsidRPr="003916E1">
        <w:rPr>
          <w:bCs/>
          <w:i/>
        </w:rPr>
        <w:t xml:space="preserve">Family Body Project: Eating </w:t>
      </w:r>
      <w:r w:rsidR="00B76D1E">
        <w:rPr>
          <w:bCs/>
          <w:i/>
        </w:rPr>
        <w:t>d</w:t>
      </w:r>
      <w:r w:rsidR="00E5196E" w:rsidRPr="003916E1">
        <w:rPr>
          <w:bCs/>
          <w:i/>
        </w:rPr>
        <w:t xml:space="preserve">isorder </w:t>
      </w:r>
      <w:r w:rsidR="00B76D1E">
        <w:rPr>
          <w:bCs/>
          <w:i/>
        </w:rPr>
        <w:t>p</w:t>
      </w:r>
      <w:r w:rsidR="00E5196E" w:rsidRPr="003916E1">
        <w:rPr>
          <w:bCs/>
          <w:i/>
        </w:rPr>
        <w:t xml:space="preserve">revention for </w:t>
      </w:r>
      <w:r w:rsidR="00B76D1E">
        <w:rPr>
          <w:bCs/>
          <w:i/>
        </w:rPr>
        <w:t>f</w:t>
      </w:r>
      <w:r w:rsidR="00E5196E" w:rsidRPr="003916E1">
        <w:rPr>
          <w:bCs/>
          <w:i/>
        </w:rPr>
        <w:t xml:space="preserve">amilies with </w:t>
      </w:r>
      <w:r w:rsidR="00B76D1E">
        <w:rPr>
          <w:bCs/>
          <w:i/>
        </w:rPr>
        <w:t>a</w:t>
      </w:r>
      <w:r w:rsidR="00E5196E" w:rsidRPr="003916E1">
        <w:rPr>
          <w:bCs/>
          <w:i/>
        </w:rPr>
        <w:t>dolescents</w:t>
      </w:r>
      <w:r w:rsidR="00CB3697" w:rsidRPr="003916E1">
        <w:rPr>
          <w:bCs/>
          <w:i/>
        </w:rPr>
        <w:t>.</w:t>
      </w:r>
      <w:r w:rsidR="00CB3697" w:rsidRPr="003916E1">
        <w:rPr>
          <w:bCs/>
        </w:rPr>
        <w:t xml:space="preserve"> </w:t>
      </w:r>
      <w:bookmarkStart w:id="4" w:name="_Hlk52658738"/>
      <w:r w:rsidR="00CB3697" w:rsidRPr="003916E1">
        <w:rPr>
          <w:bCs/>
        </w:rPr>
        <w:t>Unpublished curriculum manual. University of Oregon.</w:t>
      </w:r>
    </w:p>
    <w:bookmarkEnd w:id="4"/>
    <w:p w14:paraId="7E8E09DB" w14:textId="77777777" w:rsidR="00840922" w:rsidRPr="003916E1" w:rsidRDefault="00840922" w:rsidP="00B122E2">
      <w:pPr>
        <w:pStyle w:val="BodyText"/>
        <w:spacing w:after="0"/>
        <w:rPr>
          <w:b/>
          <w:bCs/>
        </w:rPr>
      </w:pPr>
    </w:p>
    <w:p w14:paraId="2A1D114B" w14:textId="77777777" w:rsidR="00840922" w:rsidRPr="003916E1" w:rsidRDefault="00840922" w:rsidP="00B122E2">
      <w:pPr>
        <w:pStyle w:val="BodyText"/>
        <w:spacing w:after="0"/>
        <w:ind w:left="720" w:hanging="720"/>
        <w:rPr>
          <w:bCs/>
        </w:rPr>
      </w:pPr>
      <w:r w:rsidRPr="003916E1">
        <w:rPr>
          <w:bCs/>
        </w:rPr>
        <w:t xml:space="preserve">(4) </w:t>
      </w:r>
      <w:r w:rsidRPr="003916E1">
        <w:rPr>
          <w:b/>
          <w:bCs/>
        </w:rPr>
        <w:t>Linville, D</w:t>
      </w:r>
      <w:r w:rsidRPr="003916E1">
        <w:rPr>
          <w:bCs/>
        </w:rPr>
        <w:t>. (201</w:t>
      </w:r>
      <w:r w:rsidR="00354AB5" w:rsidRPr="003916E1">
        <w:rPr>
          <w:bCs/>
        </w:rPr>
        <w:t>5-2017</w:t>
      </w:r>
      <w:r w:rsidRPr="003916E1">
        <w:rPr>
          <w:bCs/>
        </w:rPr>
        <w:t xml:space="preserve">). </w:t>
      </w:r>
      <w:r w:rsidRPr="003916E1">
        <w:rPr>
          <w:bCs/>
          <w:i/>
        </w:rPr>
        <w:t xml:space="preserve">Healthy Balance: Health </w:t>
      </w:r>
      <w:r w:rsidR="00B76D1E">
        <w:rPr>
          <w:bCs/>
          <w:i/>
        </w:rPr>
        <w:t>p</w:t>
      </w:r>
      <w:r w:rsidRPr="003916E1">
        <w:rPr>
          <w:bCs/>
          <w:i/>
        </w:rPr>
        <w:t xml:space="preserve">romotion and </w:t>
      </w:r>
      <w:r w:rsidR="00B76D1E">
        <w:rPr>
          <w:bCs/>
          <w:i/>
        </w:rPr>
        <w:t>o</w:t>
      </w:r>
      <w:r w:rsidRPr="003916E1">
        <w:rPr>
          <w:bCs/>
          <w:i/>
        </w:rPr>
        <w:t xml:space="preserve">besity </w:t>
      </w:r>
      <w:r w:rsidR="00B76D1E">
        <w:rPr>
          <w:bCs/>
          <w:i/>
        </w:rPr>
        <w:t>p</w:t>
      </w:r>
      <w:r w:rsidRPr="003916E1">
        <w:rPr>
          <w:bCs/>
          <w:i/>
        </w:rPr>
        <w:t xml:space="preserve">revention in </w:t>
      </w:r>
      <w:r w:rsidR="00B76D1E">
        <w:rPr>
          <w:bCs/>
          <w:i/>
        </w:rPr>
        <w:t>f</w:t>
      </w:r>
      <w:r w:rsidRPr="003916E1">
        <w:rPr>
          <w:bCs/>
          <w:i/>
        </w:rPr>
        <w:t xml:space="preserve">amilies of </w:t>
      </w:r>
      <w:r w:rsidR="00B76D1E">
        <w:rPr>
          <w:bCs/>
          <w:i/>
        </w:rPr>
        <w:t>p</w:t>
      </w:r>
      <w:r w:rsidRPr="003916E1">
        <w:rPr>
          <w:bCs/>
          <w:i/>
        </w:rPr>
        <w:t>reschoolers. Spanish edition.</w:t>
      </w:r>
      <w:r w:rsidRPr="003916E1">
        <w:rPr>
          <w:bCs/>
        </w:rPr>
        <w:t xml:space="preserve"> Unpublished curriculum manual. University of Oregon.</w:t>
      </w:r>
    </w:p>
    <w:p w14:paraId="382D321A" w14:textId="77777777" w:rsidR="00840922" w:rsidRPr="003916E1" w:rsidRDefault="00840922" w:rsidP="00B122E2">
      <w:pPr>
        <w:pStyle w:val="BodyText"/>
        <w:spacing w:after="0"/>
        <w:rPr>
          <w:b/>
          <w:bCs/>
        </w:rPr>
      </w:pPr>
    </w:p>
    <w:p w14:paraId="38E7F0B4" w14:textId="77777777" w:rsidR="00840922" w:rsidRPr="003916E1" w:rsidRDefault="00840922" w:rsidP="00B122E2">
      <w:pPr>
        <w:pStyle w:val="BodyText"/>
        <w:spacing w:after="0"/>
        <w:ind w:left="720" w:hanging="720"/>
        <w:rPr>
          <w:bCs/>
        </w:rPr>
      </w:pPr>
      <w:r w:rsidRPr="003916E1">
        <w:rPr>
          <w:bCs/>
        </w:rPr>
        <w:t xml:space="preserve">(3) </w:t>
      </w:r>
      <w:r w:rsidRPr="003916E1">
        <w:rPr>
          <w:b/>
          <w:bCs/>
        </w:rPr>
        <w:t>Linville, D.</w:t>
      </w:r>
      <w:r w:rsidRPr="003916E1">
        <w:rPr>
          <w:bCs/>
        </w:rPr>
        <w:t xml:space="preserve"> (2014</w:t>
      </w:r>
      <w:r w:rsidR="00354AB5" w:rsidRPr="003916E1">
        <w:rPr>
          <w:bCs/>
        </w:rPr>
        <w:t>-2016</w:t>
      </w:r>
      <w:r w:rsidRPr="003916E1">
        <w:rPr>
          <w:bCs/>
        </w:rPr>
        <w:t xml:space="preserve">). </w:t>
      </w:r>
      <w:r w:rsidRPr="003916E1">
        <w:rPr>
          <w:bCs/>
          <w:i/>
        </w:rPr>
        <w:t xml:space="preserve">Healthy Balance: Health </w:t>
      </w:r>
      <w:r w:rsidR="00B76D1E">
        <w:rPr>
          <w:bCs/>
          <w:i/>
        </w:rPr>
        <w:t>p</w:t>
      </w:r>
      <w:r w:rsidRPr="003916E1">
        <w:rPr>
          <w:bCs/>
          <w:i/>
        </w:rPr>
        <w:t xml:space="preserve">romotion and </w:t>
      </w:r>
      <w:r w:rsidR="00B76D1E">
        <w:rPr>
          <w:bCs/>
          <w:i/>
        </w:rPr>
        <w:t>o</w:t>
      </w:r>
      <w:r w:rsidRPr="003916E1">
        <w:rPr>
          <w:bCs/>
          <w:i/>
        </w:rPr>
        <w:t xml:space="preserve">besity </w:t>
      </w:r>
      <w:r w:rsidR="00B76D1E">
        <w:rPr>
          <w:bCs/>
          <w:i/>
        </w:rPr>
        <w:t>p</w:t>
      </w:r>
      <w:r w:rsidRPr="003916E1">
        <w:rPr>
          <w:bCs/>
          <w:i/>
        </w:rPr>
        <w:t xml:space="preserve">revention in </w:t>
      </w:r>
      <w:r w:rsidR="00B76D1E">
        <w:rPr>
          <w:bCs/>
          <w:i/>
        </w:rPr>
        <w:t>f</w:t>
      </w:r>
      <w:r w:rsidRPr="003916E1">
        <w:rPr>
          <w:bCs/>
          <w:i/>
        </w:rPr>
        <w:t xml:space="preserve">amilies of </w:t>
      </w:r>
      <w:r w:rsidR="00B76D1E">
        <w:rPr>
          <w:bCs/>
          <w:i/>
        </w:rPr>
        <w:t>p</w:t>
      </w:r>
      <w:r w:rsidRPr="003916E1">
        <w:rPr>
          <w:bCs/>
          <w:i/>
        </w:rPr>
        <w:t>reschoolers. English edition.</w:t>
      </w:r>
      <w:r w:rsidRPr="003916E1">
        <w:rPr>
          <w:bCs/>
        </w:rPr>
        <w:t xml:space="preserve"> Unpublished curriculum manual. University of Oregon.</w:t>
      </w:r>
    </w:p>
    <w:p w14:paraId="3509FA64" w14:textId="77777777" w:rsidR="00840922" w:rsidRPr="003916E1" w:rsidRDefault="00840922" w:rsidP="00840922">
      <w:pPr>
        <w:pStyle w:val="BodyText"/>
        <w:spacing w:after="0"/>
        <w:jc w:val="both"/>
        <w:rPr>
          <w:bCs/>
        </w:rPr>
      </w:pPr>
    </w:p>
    <w:p w14:paraId="5AD78F5D" w14:textId="77777777" w:rsidR="00840922" w:rsidRPr="003916E1" w:rsidRDefault="00840922" w:rsidP="00B122E2">
      <w:pPr>
        <w:pStyle w:val="BodyText"/>
        <w:spacing w:after="0"/>
        <w:ind w:left="720" w:hanging="720"/>
        <w:rPr>
          <w:bCs/>
        </w:rPr>
      </w:pPr>
      <w:r w:rsidRPr="003916E1">
        <w:rPr>
          <w:bCs/>
        </w:rPr>
        <w:t xml:space="preserve">(2) Martinez, C., </w:t>
      </w:r>
      <w:r w:rsidRPr="003916E1">
        <w:rPr>
          <w:b/>
          <w:bCs/>
        </w:rPr>
        <w:t>Linville, D.</w:t>
      </w:r>
      <w:r w:rsidRPr="003916E1">
        <w:rPr>
          <w:bCs/>
        </w:rPr>
        <w:t>, Figueroa, L., Leon-Monsalve, J. &amp; McClure, H. (201</w:t>
      </w:r>
      <w:r w:rsidR="00354AB5" w:rsidRPr="003916E1">
        <w:rPr>
          <w:bCs/>
        </w:rPr>
        <w:t>3-2016</w:t>
      </w:r>
      <w:r w:rsidRPr="003916E1">
        <w:rPr>
          <w:bCs/>
        </w:rPr>
        <w:t xml:space="preserve">). </w:t>
      </w:r>
      <w:proofErr w:type="spellStart"/>
      <w:r w:rsidRPr="003916E1">
        <w:rPr>
          <w:bCs/>
          <w:i/>
        </w:rPr>
        <w:t>Familias</w:t>
      </w:r>
      <w:proofErr w:type="spellEnd"/>
      <w:r w:rsidRPr="003916E1">
        <w:rPr>
          <w:bCs/>
          <w:i/>
        </w:rPr>
        <w:t xml:space="preserve"> </w:t>
      </w:r>
      <w:proofErr w:type="spellStart"/>
      <w:r w:rsidRPr="003916E1">
        <w:rPr>
          <w:bCs/>
          <w:i/>
        </w:rPr>
        <w:t>Saludables</w:t>
      </w:r>
      <w:proofErr w:type="spellEnd"/>
      <w:r w:rsidRPr="003916E1">
        <w:rPr>
          <w:bCs/>
          <w:i/>
        </w:rPr>
        <w:t xml:space="preserve">: Promoting </w:t>
      </w:r>
      <w:r w:rsidR="00B76D1E">
        <w:rPr>
          <w:bCs/>
          <w:i/>
        </w:rPr>
        <w:t>h</w:t>
      </w:r>
      <w:r w:rsidRPr="003916E1">
        <w:rPr>
          <w:bCs/>
          <w:i/>
        </w:rPr>
        <w:t xml:space="preserve">ealth and </w:t>
      </w:r>
      <w:r w:rsidR="00B76D1E">
        <w:rPr>
          <w:bCs/>
          <w:i/>
        </w:rPr>
        <w:t>w</w:t>
      </w:r>
      <w:r w:rsidRPr="003916E1">
        <w:rPr>
          <w:bCs/>
          <w:i/>
        </w:rPr>
        <w:t>ellbeing in Latinx farm working community families.</w:t>
      </w:r>
      <w:r w:rsidRPr="003916E1">
        <w:rPr>
          <w:bCs/>
        </w:rPr>
        <w:t xml:space="preserve"> Unpublished curriculum manual. University of Oregon.</w:t>
      </w:r>
    </w:p>
    <w:p w14:paraId="1AA3D61A" w14:textId="77777777" w:rsidR="00840922" w:rsidRPr="003916E1" w:rsidRDefault="00840922" w:rsidP="00B122E2">
      <w:pPr>
        <w:pStyle w:val="BodyText"/>
        <w:spacing w:after="0"/>
        <w:rPr>
          <w:bCs/>
        </w:rPr>
      </w:pPr>
    </w:p>
    <w:p w14:paraId="1A596BD4" w14:textId="77777777" w:rsidR="00840922" w:rsidRPr="003916E1" w:rsidRDefault="00840922" w:rsidP="00B122E2">
      <w:pPr>
        <w:pStyle w:val="BodyText"/>
        <w:spacing w:after="0"/>
        <w:ind w:left="720" w:hanging="720"/>
        <w:rPr>
          <w:bCs/>
        </w:rPr>
      </w:pPr>
      <w:r w:rsidRPr="003916E1">
        <w:rPr>
          <w:bCs/>
        </w:rPr>
        <w:t xml:space="preserve">(1) </w:t>
      </w:r>
      <w:r w:rsidRPr="003916E1">
        <w:rPr>
          <w:b/>
          <w:bCs/>
        </w:rPr>
        <w:t>Linville, D.</w:t>
      </w:r>
      <w:r w:rsidRPr="003916E1">
        <w:rPr>
          <w:bCs/>
        </w:rPr>
        <w:t>, &amp; Todahl, J. (2009</w:t>
      </w:r>
      <w:r w:rsidR="00354AB5" w:rsidRPr="003916E1">
        <w:rPr>
          <w:bCs/>
        </w:rPr>
        <w:t>-201</w:t>
      </w:r>
      <w:r w:rsidR="00321364">
        <w:rPr>
          <w:bCs/>
        </w:rPr>
        <w:t>2</w:t>
      </w:r>
      <w:r w:rsidRPr="003916E1">
        <w:rPr>
          <w:bCs/>
        </w:rPr>
        <w:t xml:space="preserve">). </w:t>
      </w:r>
      <w:r w:rsidRPr="003916E1">
        <w:rPr>
          <w:bCs/>
          <w:i/>
        </w:rPr>
        <w:t xml:space="preserve">Healthy Nests: A </w:t>
      </w:r>
      <w:r w:rsidR="00B76D1E">
        <w:rPr>
          <w:bCs/>
          <w:i/>
        </w:rPr>
        <w:t>n</w:t>
      </w:r>
      <w:r w:rsidRPr="003916E1">
        <w:rPr>
          <w:bCs/>
          <w:i/>
        </w:rPr>
        <w:t xml:space="preserve">ew </w:t>
      </w:r>
      <w:r w:rsidR="00B76D1E">
        <w:rPr>
          <w:bCs/>
          <w:i/>
        </w:rPr>
        <w:t>p</w:t>
      </w:r>
      <w:r w:rsidRPr="003916E1">
        <w:rPr>
          <w:bCs/>
          <w:i/>
        </w:rPr>
        <w:t xml:space="preserve">arent </w:t>
      </w:r>
      <w:r w:rsidR="00B76D1E">
        <w:rPr>
          <w:bCs/>
          <w:i/>
        </w:rPr>
        <w:t>c</w:t>
      </w:r>
      <w:r w:rsidRPr="003916E1">
        <w:rPr>
          <w:bCs/>
          <w:i/>
        </w:rPr>
        <w:t xml:space="preserve">ouple </w:t>
      </w:r>
      <w:r w:rsidR="00B76D1E">
        <w:rPr>
          <w:bCs/>
          <w:i/>
        </w:rPr>
        <w:t>i</w:t>
      </w:r>
      <w:r w:rsidRPr="003916E1">
        <w:rPr>
          <w:bCs/>
          <w:i/>
        </w:rPr>
        <w:t xml:space="preserve">ntervention. </w:t>
      </w:r>
      <w:r w:rsidRPr="003916E1">
        <w:rPr>
          <w:bCs/>
        </w:rPr>
        <w:t>Unpublished curriculum manual. University of Oregon.</w:t>
      </w:r>
    </w:p>
    <w:p w14:paraId="738A6952" w14:textId="77777777" w:rsidR="00840922" w:rsidRPr="003916E1" w:rsidRDefault="00840922" w:rsidP="00840922">
      <w:pPr>
        <w:pStyle w:val="BodyText"/>
        <w:spacing w:after="0"/>
        <w:ind w:left="720" w:hanging="720"/>
        <w:jc w:val="both"/>
        <w:rPr>
          <w:bCs/>
        </w:rPr>
      </w:pPr>
    </w:p>
    <w:p w14:paraId="1FF76FAB" w14:textId="77777777" w:rsidR="00BB7C32" w:rsidRDefault="00BB7C32" w:rsidP="00B419AC">
      <w:pPr>
        <w:pStyle w:val="BodyText"/>
        <w:spacing w:after="0"/>
        <w:rPr>
          <w:b/>
          <w:bCs/>
        </w:rPr>
      </w:pPr>
      <w:r w:rsidRPr="003916E1">
        <w:rPr>
          <w:b/>
          <w:bCs/>
        </w:rPr>
        <w:t>Non-Refereed, Invited Publications</w:t>
      </w:r>
      <w:r w:rsidR="009A17F6" w:rsidRPr="003916E1">
        <w:rPr>
          <w:b/>
          <w:bCs/>
        </w:rPr>
        <w:t xml:space="preserve"> &amp; Book Reviews</w:t>
      </w:r>
    </w:p>
    <w:p w14:paraId="7283B6C7" w14:textId="77777777" w:rsidR="00B75110" w:rsidRDefault="00B75110" w:rsidP="00B419AC">
      <w:pPr>
        <w:pStyle w:val="BodyText"/>
        <w:spacing w:after="0"/>
        <w:rPr>
          <w:b/>
          <w:bCs/>
        </w:rPr>
      </w:pPr>
    </w:p>
    <w:p w14:paraId="4207F152" w14:textId="2CB9C4C2" w:rsidR="003D0C32" w:rsidRDefault="00EF75E8" w:rsidP="00EF75E8">
      <w:pPr>
        <w:pStyle w:val="BodyText"/>
        <w:spacing w:after="0"/>
        <w:ind w:left="720" w:hanging="720"/>
        <w:rPr>
          <w:i/>
          <w:iCs/>
          <w:lang w:val="en"/>
        </w:rPr>
      </w:pPr>
      <w:r w:rsidRPr="00EF75E8">
        <w:t>(6)</w:t>
      </w:r>
      <w:r>
        <w:rPr>
          <w:b/>
          <w:bCs/>
        </w:rPr>
        <w:t xml:space="preserve"> </w:t>
      </w:r>
      <w:r w:rsidRPr="003D0C32">
        <w:rPr>
          <w:b/>
          <w:bCs/>
        </w:rPr>
        <w:t>Linville, D.,</w:t>
      </w:r>
      <w:r>
        <w:t xml:space="preserve"> Ruff, S., &amp; Gutierrez, F. (</w:t>
      </w:r>
      <w:r w:rsidR="00E25FD5">
        <w:t xml:space="preserve">Jan/Feb </w:t>
      </w:r>
      <w:r>
        <w:t xml:space="preserve">2021). </w:t>
      </w:r>
      <w:r w:rsidRPr="003D0C32">
        <w:rPr>
          <w:lang w:val="en"/>
        </w:rPr>
        <w:t>Impacts of Pandemic and Systemic Racism on Foster Youth</w:t>
      </w:r>
      <w:r>
        <w:rPr>
          <w:lang w:val="en"/>
        </w:rPr>
        <w:t xml:space="preserve">. </w:t>
      </w:r>
      <w:r>
        <w:rPr>
          <w:i/>
          <w:iCs/>
          <w:lang w:val="en"/>
        </w:rPr>
        <w:t>Family Therapy Magazine.</w:t>
      </w:r>
    </w:p>
    <w:p w14:paraId="45C1A889" w14:textId="77777777" w:rsidR="00EF75E8" w:rsidRPr="003916E1" w:rsidRDefault="00EF75E8" w:rsidP="00EF75E8">
      <w:pPr>
        <w:pStyle w:val="BodyText"/>
        <w:spacing w:after="0"/>
        <w:ind w:left="720" w:hanging="720"/>
        <w:rPr>
          <w:b/>
          <w:bCs/>
        </w:rPr>
      </w:pPr>
    </w:p>
    <w:p w14:paraId="316B7021" w14:textId="77777777" w:rsidR="00E70649" w:rsidRPr="006833E3" w:rsidRDefault="006833E3" w:rsidP="00E70649">
      <w:pPr>
        <w:ind w:left="720" w:hanging="720"/>
      </w:pPr>
      <w:r>
        <w:t xml:space="preserve">(5) </w:t>
      </w:r>
      <w:r w:rsidRPr="006833E3">
        <w:rPr>
          <w:b/>
          <w:bCs/>
        </w:rPr>
        <w:t>Linville, D.</w:t>
      </w:r>
      <w:r w:rsidRPr="006833E3">
        <w:t>,</w:t>
      </w:r>
      <w:r>
        <w:t xml:space="preserve"> Gutierrez, F., Ruff, S., Connell, R., &amp; </w:t>
      </w:r>
      <w:proofErr w:type="spellStart"/>
      <w:r>
        <w:t>Blackorby</w:t>
      </w:r>
      <w:proofErr w:type="spellEnd"/>
      <w:r>
        <w:t xml:space="preserve">, E.  (2020). </w:t>
      </w:r>
      <w:r w:rsidRPr="006833E3">
        <w:t>Foster Youth At The Nexus of Two American Crises</w:t>
      </w:r>
      <w:r>
        <w:t xml:space="preserve">. </w:t>
      </w:r>
      <w:r w:rsidRPr="006833E3">
        <w:rPr>
          <w:i/>
          <w:iCs/>
        </w:rPr>
        <w:t>The Chronicle of Social Change: Children and Youth, Front and Center.</w:t>
      </w:r>
      <w:r>
        <w:rPr>
          <w:i/>
          <w:iCs/>
        </w:rPr>
        <w:t xml:space="preserve"> </w:t>
      </w:r>
      <w:r w:rsidRPr="006833E3">
        <w:t>https://chronicleofsocialchange.org/child-welfare-2/foster-youth-at-nexus-two-american-crises/45371</w:t>
      </w:r>
    </w:p>
    <w:p w14:paraId="01B96C19" w14:textId="77777777" w:rsidR="006833E3" w:rsidRPr="003916E1" w:rsidRDefault="006833E3" w:rsidP="00E70649">
      <w:pPr>
        <w:ind w:left="720" w:hanging="720"/>
      </w:pPr>
    </w:p>
    <w:p w14:paraId="4174A0D9" w14:textId="77777777" w:rsidR="006F3F5A" w:rsidRPr="003916E1" w:rsidRDefault="009A17F6" w:rsidP="006F3F5A">
      <w:pPr>
        <w:pStyle w:val="PlainText"/>
        <w:ind w:left="720" w:hanging="720"/>
        <w:rPr>
          <w:rFonts w:ascii="Times New Roman" w:hAnsi="Times New Roman"/>
          <w:sz w:val="24"/>
          <w:szCs w:val="24"/>
        </w:rPr>
      </w:pPr>
      <w:r w:rsidRPr="003916E1">
        <w:rPr>
          <w:rFonts w:ascii="Times New Roman" w:hAnsi="Times New Roman"/>
          <w:sz w:val="24"/>
          <w:szCs w:val="24"/>
        </w:rPr>
        <w:t xml:space="preserve">(4) </w:t>
      </w:r>
      <w:r w:rsidRPr="003916E1">
        <w:rPr>
          <w:rFonts w:ascii="Times New Roman" w:hAnsi="Times New Roman"/>
          <w:b/>
          <w:sz w:val="24"/>
          <w:szCs w:val="24"/>
        </w:rPr>
        <w:t>Linville, D.</w:t>
      </w:r>
      <w:r w:rsidRPr="003916E1">
        <w:rPr>
          <w:rFonts w:ascii="Times New Roman" w:hAnsi="Times New Roman"/>
          <w:sz w:val="24"/>
          <w:szCs w:val="24"/>
        </w:rPr>
        <w:t xml:space="preserve"> (</w:t>
      </w:r>
      <w:r w:rsidR="006F3F5A" w:rsidRPr="003916E1">
        <w:rPr>
          <w:rFonts w:ascii="Times New Roman" w:hAnsi="Times New Roman"/>
          <w:sz w:val="24"/>
          <w:szCs w:val="24"/>
        </w:rPr>
        <w:t>2016</w:t>
      </w:r>
      <w:r w:rsidRPr="003916E1">
        <w:rPr>
          <w:rFonts w:ascii="Times New Roman" w:hAnsi="Times New Roman"/>
          <w:sz w:val="24"/>
          <w:szCs w:val="24"/>
        </w:rPr>
        <w:t xml:space="preserve">). </w:t>
      </w:r>
      <w:r w:rsidR="006F3F5A" w:rsidRPr="003916E1">
        <w:rPr>
          <w:rFonts w:ascii="Times New Roman" w:hAnsi="Times New Roman"/>
          <w:sz w:val="24"/>
          <w:szCs w:val="24"/>
        </w:rPr>
        <w:t xml:space="preserve">Finding a voice: Family therapy for young people with anorexia. </w:t>
      </w:r>
      <w:r w:rsidR="006F3F5A" w:rsidRPr="003916E1">
        <w:rPr>
          <w:rFonts w:ascii="Times New Roman" w:hAnsi="Times New Roman"/>
          <w:i/>
          <w:sz w:val="24"/>
          <w:szCs w:val="24"/>
        </w:rPr>
        <w:t>Journal of Marital and Family Therapy, 42(</w:t>
      </w:r>
      <w:r w:rsidR="006F3F5A" w:rsidRPr="003916E1">
        <w:rPr>
          <w:rFonts w:ascii="Times New Roman" w:hAnsi="Times New Roman"/>
          <w:sz w:val="24"/>
          <w:szCs w:val="24"/>
        </w:rPr>
        <w:t>4), 757-759.</w:t>
      </w:r>
    </w:p>
    <w:p w14:paraId="324B6D4B" w14:textId="77777777" w:rsidR="009A17F6" w:rsidRPr="003916E1" w:rsidRDefault="009A17F6" w:rsidP="006F3F5A">
      <w:pPr>
        <w:widowControl/>
        <w:ind w:left="720" w:hanging="720"/>
      </w:pPr>
    </w:p>
    <w:p w14:paraId="12AC932A" w14:textId="77777777" w:rsidR="00E70649" w:rsidRPr="003916E1" w:rsidRDefault="00E70649" w:rsidP="00E70649">
      <w:r w:rsidRPr="003916E1">
        <w:t>(</w:t>
      </w:r>
      <w:r w:rsidR="009164B7" w:rsidRPr="003916E1">
        <w:t>3</w:t>
      </w:r>
      <w:r w:rsidRPr="003916E1">
        <w:t xml:space="preserve">) Brown, T., </w:t>
      </w:r>
      <w:proofErr w:type="spellStart"/>
      <w:r w:rsidRPr="003916E1">
        <w:t>Jordal</w:t>
      </w:r>
      <w:proofErr w:type="spellEnd"/>
      <w:r w:rsidRPr="003916E1">
        <w:t xml:space="preserve">, C., </w:t>
      </w:r>
      <w:r w:rsidRPr="003916E1">
        <w:rPr>
          <w:b/>
        </w:rPr>
        <w:t>Linville, D.,</w:t>
      </w:r>
      <w:r w:rsidRPr="003916E1">
        <w:t xml:space="preserve"> &amp; Todahl, J. (2011). Embracing flux: Faculty and student </w:t>
      </w:r>
    </w:p>
    <w:p w14:paraId="01967F97" w14:textId="77777777" w:rsidR="00BB7C32" w:rsidRPr="003916E1" w:rsidRDefault="00E70649" w:rsidP="00E70649">
      <w:pPr>
        <w:ind w:left="720"/>
        <w:rPr>
          <w:b/>
          <w:bCs/>
        </w:rPr>
      </w:pPr>
      <w:r w:rsidRPr="003916E1">
        <w:t xml:space="preserve">partnerships toward a rich and evolving training environment. </w:t>
      </w:r>
      <w:r w:rsidRPr="003916E1">
        <w:rPr>
          <w:i/>
        </w:rPr>
        <w:t>Family Therapy Magazine, 10,</w:t>
      </w:r>
      <w:r w:rsidRPr="003916E1">
        <w:t xml:space="preserve"> 38-40.</w:t>
      </w:r>
    </w:p>
    <w:p w14:paraId="05A9625B" w14:textId="77777777" w:rsidR="00E70649" w:rsidRPr="003916E1" w:rsidRDefault="00E70649" w:rsidP="00EE72B4">
      <w:pPr>
        <w:ind w:left="720" w:hanging="720"/>
      </w:pPr>
    </w:p>
    <w:p w14:paraId="4E2EEDC3" w14:textId="77777777" w:rsidR="009164B7" w:rsidRPr="003916E1" w:rsidRDefault="009164B7" w:rsidP="009164B7">
      <w:pPr>
        <w:ind w:left="720" w:hanging="720"/>
      </w:pPr>
      <w:r w:rsidRPr="003916E1">
        <w:t xml:space="preserve">(2) </w:t>
      </w:r>
      <w:r w:rsidRPr="003916E1">
        <w:rPr>
          <w:b/>
          <w:bCs/>
        </w:rPr>
        <w:t>Linville, D.</w:t>
      </w:r>
      <w:r w:rsidRPr="003916E1">
        <w:t xml:space="preserve"> (2004). Adoptive parents’ perspectives regarding services providers. </w:t>
      </w:r>
      <w:r w:rsidRPr="003916E1">
        <w:rPr>
          <w:i/>
          <w:iCs/>
        </w:rPr>
        <w:t>Foundation for Russian and Ukrainian Adoption.</w:t>
      </w:r>
    </w:p>
    <w:p w14:paraId="796439B8" w14:textId="77777777" w:rsidR="009164B7" w:rsidRPr="003916E1" w:rsidRDefault="009164B7" w:rsidP="009164B7">
      <w:pPr>
        <w:rPr>
          <w:iCs/>
        </w:rPr>
      </w:pPr>
    </w:p>
    <w:p w14:paraId="15074DAB" w14:textId="77777777" w:rsidR="00BB7C32" w:rsidRPr="003916E1" w:rsidRDefault="00BB7C32" w:rsidP="00EE72B4">
      <w:pPr>
        <w:ind w:left="720" w:hanging="720"/>
        <w:rPr>
          <w:i/>
          <w:iCs/>
        </w:rPr>
      </w:pPr>
      <w:r w:rsidRPr="003916E1">
        <w:t>(</w:t>
      </w:r>
      <w:r w:rsidR="009164B7" w:rsidRPr="003916E1">
        <w:t>1</w:t>
      </w:r>
      <w:r w:rsidRPr="003916E1">
        <w:t xml:space="preserve">) </w:t>
      </w:r>
      <w:r w:rsidRPr="003916E1">
        <w:rPr>
          <w:b/>
          <w:bCs/>
        </w:rPr>
        <w:t>Linville, D.</w:t>
      </w:r>
      <w:r w:rsidRPr="003916E1">
        <w:t xml:space="preserve"> (2001). Orphans of Romania: Doctoral student Deanna Linville sees a painful face of childhood. </w:t>
      </w:r>
      <w:r w:rsidRPr="003916E1">
        <w:rPr>
          <w:i/>
          <w:iCs/>
        </w:rPr>
        <w:t>The Family Therapy Center: Help for Relationships.</w:t>
      </w:r>
    </w:p>
    <w:p w14:paraId="543B5C7B" w14:textId="77777777" w:rsidR="0062402E" w:rsidRPr="003916E1" w:rsidRDefault="0062402E" w:rsidP="0062402E">
      <w:pPr>
        <w:pStyle w:val="BodyText"/>
        <w:spacing w:after="0"/>
        <w:jc w:val="both"/>
        <w:rPr>
          <w:bCs/>
        </w:rPr>
      </w:pPr>
    </w:p>
    <w:p w14:paraId="0457BFD7" w14:textId="77777777" w:rsidR="00A67CFA" w:rsidRPr="003916E1" w:rsidRDefault="000E1710" w:rsidP="00A67CFA">
      <w:pPr>
        <w:pStyle w:val="BodyText"/>
        <w:spacing w:after="0"/>
        <w:rPr>
          <w:b/>
          <w:bCs/>
          <w:u w:val="single"/>
        </w:rPr>
      </w:pPr>
      <w:bookmarkStart w:id="5" w:name="OLE_LINK1"/>
      <w:r w:rsidRPr="003916E1">
        <w:rPr>
          <w:b/>
          <w:bCs/>
          <w:u w:val="single"/>
        </w:rPr>
        <w:lastRenderedPageBreak/>
        <w:t>FUNDIN</w:t>
      </w:r>
      <w:r w:rsidR="00F07224" w:rsidRPr="003916E1">
        <w:rPr>
          <w:b/>
          <w:bCs/>
          <w:u w:val="single"/>
        </w:rPr>
        <w:t>G____________________________________________________________________</w:t>
      </w:r>
    </w:p>
    <w:p w14:paraId="356756D3" w14:textId="77777777" w:rsidR="004C696E" w:rsidRDefault="004C696E" w:rsidP="00A67CFA">
      <w:pPr>
        <w:pStyle w:val="BodyText"/>
        <w:spacing w:after="0"/>
        <w:ind w:left="720" w:hanging="720"/>
        <w:rPr>
          <w:b/>
          <w:bCs/>
        </w:rPr>
      </w:pPr>
      <w:r w:rsidRPr="003916E1">
        <w:rPr>
          <w:b/>
          <w:bCs/>
        </w:rPr>
        <w:t>External</w:t>
      </w:r>
    </w:p>
    <w:p w14:paraId="587AAD93" w14:textId="77777777" w:rsidR="003C3E39" w:rsidRPr="003C3E39" w:rsidRDefault="003C3E39" w:rsidP="00A67CFA">
      <w:pPr>
        <w:pStyle w:val="BodyText"/>
        <w:spacing w:after="0"/>
        <w:ind w:left="720" w:hanging="720"/>
      </w:pPr>
      <w:r w:rsidRPr="003C3E39">
        <w:t>(15) Co-Principal Investigator (2021-2024). Evaluating</w:t>
      </w:r>
      <w:r>
        <w:t xml:space="preserve"> the</w:t>
      </w:r>
      <w:r w:rsidRPr="003C3E39">
        <w:t xml:space="preserve"> </w:t>
      </w:r>
      <w:r w:rsidRPr="003C3E39">
        <w:rPr>
          <w:i/>
          <w:iCs/>
        </w:rPr>
        <w:t>A Home Within</w:t>
      </w:r>
      <w:r w:rsidRPr="003C3E39">
        <w:t xml:space="preserve"> </w:t>
      </w:r>
      <w:r>
        <w:t xml:space="preserve">model </w:t>
      </w:r>
      <w:r w:rsidRPr="003C3E39">
        <w:t>for mitigating access barriers to mental health services for former and current foster youth. Baker Street Foundation ($750,000). Under Review.</w:t>
      </w:r>
    </w:p>
    <w:p w14:paraId="7561C0D5" w14:textId="77777777" w:rsidR="003C3E39" w:rsidRPr="003916E1" w:rsidRDefault="003C3E39" w:rsidP="00A67CFA">
      <w:pPr>
        <w:pStyle w:val="BodyText"/>
        <w:spacing w:after="0"/>
        <w:ind w:left="720" w:hanging="720"/>
        <w:rPr>
          <w:b/>
          <w:bCs/>
        </w:rPr>
      </w:pPr>
    </w:p>
    <w:p w14:paraId="422FA2D1" w14:textId="77777777" w:rsidR="006C3E07" w:rsidRPr="00BA16EB" w:rsidRDefault="00BA16EB" w:rsidP="00A67CFA">
      <w:pPr>
        <w:pStyle w:val="BodyText"/>
        <w:spacing w:after="0"/>
        <w:ind w:left="720" w:hanging="720"/>
      </w:pPr>
      <w:r w:rsidRPr="00BA16EB">
        <w:t>(14) Principal Investigator (2020</w:t>
      </w:r>
      <w:r w:rsidR="003C3E39">
        <w:t>-2021</w:t>
      </w:r>
      <w:r w:rsidRPr="00BA16EB">
        <w:t xml:space="preserve">). </w:t>
      </w:r>
      <w:r w:rsidRPr="003C3E39">
        <w:rPr>
          <w:i/>
          <w:iCs/>
        </w:rPr>
        <w:t>A Home Within: Improving access to high quality mental health treatment for foster youth.</w:t>
      </w:r>
      <w:r w:rsidRPr="00BA16EB">
        <w:t xml:space="preserve"> </w:t>
      </w:r>
      <w:r w:rsidRPr="003C3E39">
        <w:t>A Home Within</w:t>
      </w:r>
      <w:r>
        <w:rPr>
          <w:i/>
          <w:iCs/>
        </w:rPr>
        <w:t xml:space="preserve"> </w:t>
      </w:r>
      <w:r>
        <w:t xml:space="preserve">($37,967). </w:t>
      </w:r>
    </w:p>
    <w:p w14:paraId="3885F415" w14:textId="77777777" w:rsidR="00BA16EB" w:rsidRDefault="00BA16EB" w:rsidP="00C208CF">
      <w:pPr>
        <w:pStyle w:val="BodyText"/>
        <w:spacing w:after="0"/>
        <w:ind w:left="720" w:hanging="720"/>
        <w:rPr>
          <w:bCs/>
        </w:rPr>
      </w:pPr>
    </w:p>
    <w:p w14:paraId="05F1A066" w14:textId="77777777" w:rsidR="00BC0ACE" w:rsidRPr="003916E1" w:rsidRDefault="00BC0ACE" w:rsidP="00C208CF">
      <w:pPr>
        <w:pStyle w:val="BodyText"/>
        <w:spacing w:after="0"/>
        <w:ind w:left="720" w:hanging="720"/>
        <w:rPr>
          <w:bCs/>
        </w:rPr>
      </w:pPr>
      <w:r w:rsidRPr="003916E1">
        <w:rPr>
          <w:bCs/>
        </w:rPr>
        <w:t>(1</w:t>
      </w:r>
      <w:r w:rsidR="00C172F5">
        <w:rPr>
          <w:bCs/>
        </w:rPr>
        <w:t>3) Principal Investigator (</w:t>
      </w:r>
      <w:r w:rsidRPr="003916E1">
        <w:rPr>
          <w:bCs/>
        </w:rPr>
        <w:t xml:space="preserve">2020). </w:t>
      </w:r>
      <w:proofErr w:type="spellStart"/>
      <w:r w:rsidRPr="003916E1">
        <w:rPr>
          <w:bCs/>
          <w:i/>
        </w:rPr>
        <w:t>Salud</w:t>
      </w:r>
      <w:proofErr w:type="spellEnd"/>
      <w:r w:rsidRPr="003916E1">
        <w:rPr>
          <w:bCs/>
          <w:i/>
        </w:rPr>
        <w:t xml:space="preserve"> por Vida: Pilot obesity prevention program for Latino immigrant families.</w:t>
      </w:r>
      <w:r w:rsidRPr="003916E1">
        <w:rPr>
          <w:bCs/>
        </w:rPr>
        <w:t xml:space="preserve"> National Institutes of Health ($433,576). </w:t>
      </w:r>
      <w:r w:rsidR="00BA16EB" w:rsidRPr="00BA16EB">
        <w:rPr>
          <w:bCs/>
          <w:iCs/>
        </w:rPr>
        <w:t>Unfunded</w:t>
      </w:r>
    </w:p>
    <w:p w14:paraId="21A32992" w14:textId="77777777" w:rsidR="00BC0ACE" w:rsidRPr="003916E1" w:rsidRDefault="00BC0ACE" w:rsidP="00C208CF">
      <w:pPr>
        <w:pStyle w:val="BodyText"/>
        <w:spacing w:after="0"/>
        <w:ind w:left="720" w:hanging="720"/>
        <w:rPr>
          <w:bCs/>
        </w:rPr>
      </w:pPr>
    </w:p>
    <w:p w14:paraId="0B7E8894" w14:textId="77777777" w:rsidR="00C208CF" w:rsidRPr="003916E1" w:rsidRDefault="00C208CF" w:rsidP="00C208CF">
      <w:pPr>
        <w:pStyle w:val="BodyText"/>
        <w:spacing w:after="0"/>
        <w:ind w:left="720" w:hanging="720"/>
        <w:rPr>
          <w:bCs/>
        </w:rPr>
      </w:pPr>
      <w:r w:rsidRPr="003916E1">
        <w:rPr>
          <w:bCs/>
        </w:rPr>
        <w:t>(</w:t>
      </w:r>
      <w:r w:rsidR="00E348E7" w:rsidRPr="003916E1">
        <w:rPr>
          <w:bCs/>
        </w:rPr>
        <w:t xml:space="preserve">12) </w:t>
      </w:r>
      <w:r w:rsidRPr="003916E1">
        <w:rPr>
          <w:bCs/>
        </w:rPr>
        <w:t xml:space="preserve">Principal Investigator (2018-2020). </w:t>
      </w:r>
      <w:r w:rsidRPr="003916E1">
        <w:rPr>
          <w:bCs/>
          <w:i/>
        </w:rPr>
        <w:t xml:space="preserve">Family Body Project for </w:t>
      </w:r>
      <w:r w:rsidR="00B76D1E">
        <w:rPr>
          <w:bCs/>
          <w:i/>
        </w:rPr>
        <w:t>p</w:t>
      </w:r>
      <w:r w:rsidRPr="003916E1">
        <w:rPr>
          <w:bCs/>
          <w:i/>
        </w:rPr>
        <w:t xml:space="preserve">revention of </w:t>
      </w:r>
      <w:r w:rsidR="00B76D1E">
        <w:rPr>
          <w:bCs/>
          <w:i/>
        </w:rPr>
        <w:t>e</w:t>
      </w:r>
      <w:r w:rsidRPr="003916E1">
        <w:rPr>
          <w:bCs/>
          <w:i/>
        </w:rPr>
        <w:t xml:space="preserve">ating </w:t>
      </w:r>
      <w:r w:rsidR="00B76D1E">
        <w:rPr>
          <w:bCs/>
          <w:i/>
        </w:rPr>
        <w:t>d</w:t>
      </w:r>
      <w:r w:rsidRPr="003916E1">
        <w:rPr>
          <w:bCs/>
          <w:i/>
        </w:rPr>
        <w:t>isorders.</w:t>
      </w:r>
      <w:r w:rsidRPr="003916E1">
        <w:rPr>
          <w:bCs/>
        </w:rPr>
        <w:t xml:space="preserve"> Hilda and Preston Davis Foundation. ($30,000).</w:t>
      </w:r>
    </w:p>
    <w:p w14:paraId="104A54A2" w14:textId="77777777" w:rsidR="00AE7083" w:rsidRPr="003916E1" w:rsidRDefault="00AE7083" w:rsidP="00C208CF">
      <w:pPr>
        <w:pStyle w:val="BodyText"/>
        <w:spacing w:after="0"/>
        <w:ind w:left="720" w:hanging="720"/>
        <w:rPr>
          <w:bCs/>
        </w:rPr>
      </w:pPr>
    </w:p>
    <w:p w14:paraId="0E9D8D8B" w14:textId="77777777" w:rsidR="00C208CF" w:rsidRPr="003916E1" w:rsidRDefault="00E348E7" w:rsidP="00C208CF">
      <w:pPr>
        <w:pStyle w:val="BodyText"/>
        <w:spacing w:after="0"/>
        <w:ind w:left="720" w:hanging="720"/>
        <w:rPr>
          <w:bCs/>
          <w:i/>
        </w:rPr>
      </w:pPr>
      <w:r w:rsidRPr="003916E1">
        <w:rPr>
          <w:bCs/>
        </w:rPr>
        <w:t xml:space="preserve">(11) </w:t>
      </w:r>
      <w:r w:rsidR="00C208CF" w:rsidRPr="003916E1">
        <w:rPr>
          <w:bCs/>
        </w:rPr>
        <w:t>Principal Investigator (</w:t>
      </w:r>
      <w:r w:rsidR="00806427" w:rsidRPr="003916E1">
        <w:rPr>
          <w:bCs/>
        </w:rPr>
        <w:t>2018</w:t>
      </w:r>
      <w:r w:rsidR="00C208CF" w:rsidRPr="003916E1">
        <w:rPr>
          <w:bCs/>
        </w:rPr>
        <w:t xml:space="preserve">). </w:t>
      </w:r>
      <w:proofErr w:type="spellStart"/>
      <w:r w:rsidR="00C208CF" w:rsidRPr="003916E1">
        <w:rPr>
          <w:bCs/>
          <w:i/>
        </w:rPr>
        <w:t>Salud</w:t>
      </w:r>
      <w:proofErr w:type="spellEnd"/>
      <w:r w:rsidR="00C208CF" w:rsidRPr="003916E1">
        <w:rPr>
          <w:bCs/>
          <w:i/>
        </w:rPr>
        <w:t xml:space="preserve"> por Vida</w:t>
      </w:r>
      <w:r w:rsidR="00C208CF" w:rsidRPr="003916E1">
        <w:rPr>
          <w:bCs/>
        </w:rPr>
        <w:t xml:space="preserve">: </w:t>
      </w:r>
      <w:r w:rsidR="00C208CF" w:rsidRPr="003916E1">
        <w:rPr>
          <w:bCs/>
          <w:i/>
        </w:rPr>
        <w:t>Obesity prevention program for Latino immigrant families.</w:t>
      </w:r>
      <w:r w:rsidR="00C208CF" w:rsidRPr="003916E1">
        <w:rPr>
          <w:bCs/>
        </w:rPr>
        <w:t xml:space="preserve"> National Institutes of Health. ($3,628,776). </w:t>
      </w:r>
      <w:r w:rsidR="00C208CF" w:rsidRPr="00BA16EB">
        <w:rPr>
          <w:bCs/>
          <w:iCs/>
        </w:rPr>
        <w:t>Unfunded.</w:t>
      </w:r>
    </w:p>
    <w:p w14:paraId="4D4BB3EF" w14:textId="77777777" w:rsidR="00C208CF" w:rsidRPr="003916E1" w:rsidRDefault="00C208CF" w:rsidP="00C208CF">
      <w:pPr>
        <w:pStyle w:val="BodyText"/>
        <w:spacing w:after="0"/>
        <w:ind w:left="720" w:hanging="720"/>
        <w:rPr>
          <w:bCs/>
          <w:i/>
        </w:rPr>
      </w:pPr>
    </w:p>
    <w:p w14:paraId="6C42B8A1" w14:textId="77777777" w:rsidR="00C208CF" w:rsidRPr="003916E1" w:rsidRDefault="00C208CF" w:rsidP="00C208CF">
      <w:pPr>
        <w:pStyle w:val="BodyText"/>
        <w:ind w:left="720" w:hanging="720"/>
        <w:rPr>
          <w:bCs/>
        </w:rPr>
      </w:pPr>
      <w:r w:rsidRPr="003916E1">
        <w:rPr>
          <w:bCs/>
        </w:rPr>
        <w:t xml:space="preserve">(10) Clinical Intervention Specialist (2015-2018). </w:t>
      </w:r>
      <w:proofErr w:type="spellStart"/>
      <w:r w:rsidRPr="003916E1">
        <w:rPr>
          <w:bCs/>
          <w:i/>
        </w:rPr>
        <w:t>Nuestras</w:t>
      </w:r>
      <w:proofErr w:type="spellEnd"/>
      <w:r w:rsidRPr="003916E1">
        <w:rPr>
          <w:bCs/>
          <w:i/>
        </w:rPr>
        <w:t xml:space="preserve"> </w:t>
      </w:r>
      <w:proofErr w:type="spellStart"/>
      <w:r w:rsidRPr="003916E1">
        <w:rPr>
          <w:bCs/>
          <w:i/>
        </w:rPr>
        <w:t>Familias</w:t>
      </w:r>
      <w:proofErr w:type="spellEnd"/>
      <w:r w:rsidRPr="003916E1">
        <w:rPr>
          <w:bCs/>
          <w:i/>
        </w:rPr>
        <w:t xml:space="preserve">: Testing the </w:t>
      </w:r>
      <w:r w:rsidR="00B76D1E">
        <w:rPr>
          <w:bCs/>
          <w:i/>
        </w:rPr>
        <w:t>e</w:t>
      </w:r>
      <w:r w:rsidRPr="003916E1">
        <w:rPr>
          <w:bCs/>
          <w:i/>
        </w:rPr>
        <w:t xml:space="preserve">fficacy of a </w:t>
      </w:r>
      <w:r w:rsidR="003D0C32">
        <w:rPr>
          <w:bCs/>
          <w:i/>
        </w:rPr>
        <w:t>f</w:t>
      </w:r>
      <w:r w:rsidR="003D0C32" w:rsidRPr="003916E1">
        <w:rPr>
          <w:bCs/>
          <w:i/>
        </w:rPr>
        <w:t>amily-based</w:t>
      </w:r>
      <w:r w:rsidRPr="003916E1">
        <w:rPr>
          <w:bCs/>
          <w:i/>
        </w:rPr>
        <w:t xml:space="preserve"> </w:t>
      </w:r>
      <w:r w:rsidR="00B76D1E">
        <w:rPr>
          <w:bCs/>
          <w:i/>
        </w:rPr>
        <w:t>i</w:t>
      </w:r>
      <w:r w:rsidRPr="003916E1">
        <w:rPr>
          <w:bCs/>
          <w:i/>
        </w:rPr>
        <w:t xml:space="preserve">ntervention to </w:t>
      </w:r>
      <w:r w:rsidR="00B76D1E">
        <w:rPr>
          <w:bCs/>
          <w:i/>
        </w:rPr>
        <w:t>p</w:t>
      </w:r>
      <w:r w:rsidRPr="003916E1">
        <w:rPr>
          <w:bCs/>
          <w:i/>
        </w:rPr>
        <w:t xml:space="preserve">romote Latino </w:t>
      </w:r>
      <w:r w:rsidR="00B76D1E">
        <w:rPr>
          <w:bCs/>
          <w:i/>
        </w:rPr>
        <w:t>s</w:t>
      </w:r>
      <w:r w:rsidRPr="003916E1">
        <w:rPr>
          <w:bCs/>
          <w:i/>
        </w:rPr>
        <w:t xml:space="preserve">tudent </w:t>
      </w:r>
      <w:r w:rsidR="00B76D1E">
        <w:rPr>
          <w:bCs/>
          <w:i/>
        </w:rPr>
        <w:t>a</w:t>
      </w:r>
      <w:r w:rsidRPr="003916E1">
        <w:rPr>
          <w:bCs/>
          <w:i/>
        </w:rPr>
        <w:t xml:space="preserve">cademic </w:t>
      </w:r>
      <w:r w:rsidR="00B76D1E">
        <w:rPr>
          <w:bCs/>
          <w:i/>
        </w:rPr>
        <w:t>s</w:t>
      </w:r>
      <w:r w:rsidRPr="003916E1">
        <w:rPr>
          <w:bCs/>
          <w:i/>
        </w:rPr>
        <w:t xml:space="preserve">uccess and </w:t>
      </w:r>
      <w:r w:rsidR="00B76D1E">
        <w:rPr>
          <w:bCs/>
          <w:i/>
        </w:rPr>
        <w:t>p</w:t>
      </w:r>
      <w:r w:rsidRPr="003916E1">
        <w:rPr>
          <w:bCs/>
          <w:i/>
        </w:rPr>
        <w:t xml:space="preserve">ositive </w:t>
      </w:r>
      <w:r w:rsidR="00B76D1E">
        <w:rPr>
          <w:bCs/>
          <w:i/>
        </w:rPr>
        <w:t>b</w:t>
      </w:r>
      <w:r w:rsidRPr="003916E1">
        <w:rPr>
          <w:bCs/>
          <w:i/>
        </w:rPr>
        <w:t xml:space="preserve">ehavioral </w:t>
      </w:r>
      <w:r w:rsidR="00B76D1E">
        <w:rPr>
          <w:bCs/>
          <w:i/>
        </w:rPr>
        <w:t>o</w:t>
      </w:r>
      <w:r w:rsidRPr="003916E1">
        <w:rPr>
          <w:bCs/>
          <w:i/>
        </w:rPr>
        <w:t xml:space="preserve">utcomes. </w:t>
      </w:r>
      <w:r w:rsidRPr="003916E1">
        <w:rPr>
          <w:bCs/>
        </w:rPr>
        <w:t>Institute of Education Sciences, NCER (Principal Investigator: Charles Martinez) ($1,499,626).</w:t>
      </w:r>
    </w:p>
    <w:p w14:paraId="56B1EC67" w14:textId="77777777" w:rsidR="00C208CF" w:rsidRPr="003916E1" w:rsidRDefault="00C208CF" w:rsidP="00C208CF">
      <w:pPr>
        <w:pStyle w:val="BodyText"/>
        <w:spacing w:after="0"/>
        <w:ind w:left="720" w:hanging="720"/>
        <w:rPr>
          <w:bCs/>
        </w:rPr>
      </w:pPr>
      <w:r w:rsidRPr="003916E1">
        <w:rPr>
          <w:bCs/>
        </w:rPr>
        <w:t xml:space="preserve">(9) Co-Investigator (2018). </w:t>
      </w:r>
      <w:r w:rsidRPr="003916E1">
        <w:rPr>
          <w:bCs/>
          <w:i/>
        </w:rPr>
        <w:t xml:space="preserve">Immigrant </w:t>
      </w:r>
      <w:r w:rsidR="00B76D1E">
        <w:rPr>
          <w:bCs/>
          <w:i/>
        </w:rPr>
        <w:t>h</w:t>
      </w:r>
      <w:r w:rsidRPr="003916E1">
        <w:rPr>
          <w:bCs/>
          <w:i/>
        </w:rPr>
        <w:t xml:space="preserve">ealth and </w:t>
      </w:r>
      <w:r w:rsidR="00B76D1E">
        <w:rPr>
          <w:bCs/>
          <w:i/>
        </w:rPr>
        <w:t>a</w:t>
      </w:r>
      <w:r w:rsidRPr="003916E1">
        <w:rPr>
          <w:bCs/>
          <w:i/>
        </w:rPr>
        <w:t xml:space="preserve">cculturation </w:t>
      </w:r>
      <w:r w:rsidR="00B76D1E">
        <w:rPr>
          <w:bCs/>
          <w:i/>
        </w:rPr>
        <w:t>s</w:t>
      </w:r>
      <w:r w:rsidRPr="003916E1">
        <w:rPr>
          <w:bCs/>
          <w:i/>
        </w:rPr>
        <w:t>tudy.</w:t>
      </w:r>
      <w:r w:rsidRPr="003916E1">
        <w:rPr>
          <w:bCs/>
        </w:rPr>
        <w:t xml:space="preserve"> National Institutes of Health, CSR (R01, Co-Principal Investigators: Charles Martinez &amp; Nolan Zane) ($3,767,765.00). </w:t>
      </w:r>
      <w:r w:rsidRPr="00BA16EB">
        <w:rPr>
          <w:bCs/>
          <w:iCs/>
        </w:rPr>
        <w:t>Unfunded.</w:t>
      </w:r>
    </w:p>
    <w:p w14:paraId="02C70543" w14:textId="77777777" w:rsidR="004C696E" w:rsidRPr="003916E1" w:rsidRDefault="004C696E" w:rsidP="00A67CFA">
      <w:pPr>
        <w:pStyle w:val="BodyText"/>
        <w:spacing w:after="0"/>
        <w:ind w:left="720" w:hanging="720"/>
        <w:rPr>
          <w:bCs/>
        </w:rPr>
      </w:pPr>
    </w:p>
    <w:p w14:paraId="282186A6" w14:textId="77777777" w:rsidR="004A5942" w:rsidRPr="003916E1" w:rsidRDefault="004A5942" w:rsidP="004A5942">
      <w:pPr>
        <w:ind w:left="720" w:hanging="720"/>
      </w:pPr>
      <w:r w:rsidRPr="003916E1">
        <w:rPr>
          <w:bCs/>
        </w:rPr>
        <w:t xml:space="preserve">(8) </w:t>
      </w:r>
      <w:r w:rsidR="00B05FB4" w:rsidRPr="003916E1">
        <w:rPr>
          <w:bCs/>
        </w:rPr>
        <w:t xml:space="preserve">Research </w:t>
      </w:r>
      <w:r w:rsidRPr="003916E1">
        <w:rPr>
          <w:bCs/>
        </w:rPr>
        <w:t xml:space="preserve">Mentor (2017-2019). </w:t>
      </w:r>
      <w:r w:rsidRPr="003916E1">
        <w:rPr>
          <w:i/>
        </w:rPr>
        <w:t xml:space="preserve">Advancing </w:t>
      </w:r>
      <w:r w:rsidR="00B76D1E">
        <w:rPr>
          <w:i/>
        </w:rPr>
        <w:t>a</w:t>
      </w:r>
      <w:r w:rsidRPr="003916E1">
        <w:rPr>
          <w:i/>
        </w:rPr>
        <w:t>cademic-</w:t>
      </w:r>
      <w:r w:rsidR="00B76D1E">
        <w:rPr>
          <w:i/>
        </w:rPr>
        <w:t>r</w:t>
      </w:r>
      <w:r w:rsidRPr="003916E1">
        <w:rPr>
          <w:i/>
        </w:rPr>
        <w:t xml:space="preserve">esearch </w:t>
      </w:r>
      <w:r w:rsidR="002A54AD">
        <w:rPr>
          <w:i/>
        </w:rPr>
        <w:t>c</w:t>
      </w:r>
      <w:r w:rsidRPr="003916E1">
        <w:rPr>
          <w:i/>
        </w:rPr>
        <w:t xml:space="preserve">areers (AARC) </w:t>
      </w:r>
      <w:r w:rsidR="002A54AD">
        <w:rPr>
          <w:i/>
        </w:rPr>
        <w:t>a</w:t>
      </w:r>
      <w:r w:rsidRPr="003916E1">
        <w:rPr>
          <w:i/>
        </w:rPr>
        <w:t>ward</w:t>
      </w:r>
      <w:r w:rsidRPr="003916E1">
        <w:t xml:space="preserve"> (Mentored Award). American Speech-Language-Hearing Association.  (Principal Investigator: Samantha Shune) ($5,000).</w:t>
      </w:r>
    </w:p>
    <w:p w14:paraId="293767B3" w14:textId="77777777" w:rsidR="004A5942" w:rsidRPr="003916E1" w:rsidRDefault="004A5942" w:rsidP="00A67CFA">
      <w:pPr>
        <w:pStyle w:val="BodyText"/>
        <w:spacing w:after="0"/>
        <w:ind w:left="720" w:hanging="720"/>
        <w:rPr>
          <w:bCs/>
        </w:rPr>
      </w:pPr>
    </w:p>
    <w:p w14:paraId="4D91FCE4" w14:textId="77777777" w:rsidR="00A67CFA" w:rsidRPr="003916E1" w:rsidRDefault="00A67CFA" w:rsidP="00A67CFA">
      <w:pPr>
        <w:pStyle w:val="BodyText"/>
        <w:spacing w:after="0"/>
        <w:ind w:left="720" w:hanging="720"/>
        <w:rPr>
          <w:bCs/>
        </w:rPr>
      </w:pPr>
      <w:r w:rsidRPr="003916E1">
        <w:rPr>
          <w:bCs/>
        </w:rPr>
        <w:t>(</w:t>
      </w:r>
      <w:r w:rsidR="004C696E" w:rsidRPr="003916E1">
        <w:rPr>
          <w:bCs/>
        </w:rPr>
        <w:t>7</w:t>
      </w:r>
      <w:r w:rsidRPr="003916E1">
        <w:rPr>
          <w:bCs/>
        </w:rPr>
        <w:t>) Principal Investigator (2015</w:t>
      </w:r>
      <w:r w:rsidR="00A71841" w:rsidRPr="003916E1">
        <w:rPr>
          <w:bCs/>
        </w:rPr>
        <w:t>-2016</w:t>
      </w:r>
      <w:r w:rsidRPr="003916E1">
        <w:rPr>
          <w:bCs/>
        </w:rPr>
        <w:t xml:space="preserve">). </w:t>
      </w:r>
      <w:r w:rsidRPr="003916E1">
        <w:rPr>
          <w:bCs/>
          <w:i/>
        </w:rPr>
        <w:t>Healthy Balance: An obesity prevention program in primary care for preschool families (Continuation Grant).</w:t>
      </w:r>
      <w:r w:rsidRPr="003916E1">
        <w:rPr>
          <w:bCs/>
        </w:rPr>
        <w:t xml:space="preserve"> </w:t>
      </w:r>
      <w:proofErr w:type="spellStart"/>
      <w:r w:rsidRPr="003916E1">
        <w:rPr>
          <w:bCs/>
        </w:rPr>
        <w:t>PacificSource</w:t>
      </w:r>
      <w:proofErr w:type="spellEnd"/>
      <w:r w:rsidRPr="003916E1">
        <w:rPr>
          <w:bCs/>
        </w:rPr>
        <w:t xml:space="preserve"> Foundation. ($40,000). </w:t>
      </w:r>
    </w:p>
    <w:p w14:paraId="749F9FE0" w14:textId="77777777" w:rsidR="00A67CFA" w:rsidRPr="003916E1" w:rsidRDefault="00A67CFA" w:rsidP="00A67CFA">
      <w:pPr>
        <w:pStyle w:val="BodyText"/>
        <w:spacing w:after="0"/>
        <w:ind w:left="720" w:hanging="720"/>
        <w:rPr>
          <w:bCs/>
        </w:rPr>
      </w:pPr>
    </w:p>
    <w:p w14:paraId="2AC5478B" w14:textId="77777777" w:rsidR="00A67CFA" w:rsidRPr="003916E1" w:rsidRDefault="00A67CFA" w:rsidP="00A67CFA">
      <w:pPr>
        <w:pStyle w:val="BodyText"/>
        <w:spacing w:after="0"/>
        <w:ind w:left="720" w:hanging="720"/>
        <w:rPr>
          <w:bCs/>
        </w:rPr>
      </w:pPr>
      <w:r w:rsidRPr="003916E1">
        <w:rPr>
          <w:bCs/>
        </w:rPr>
        <w:t>(</w:t>
      </w:r>
      <w:r w:rsidR="004C696E" w:rsidRPr="003916E1">
        <w:rPr>
          <w:bCs/>
        </w:rPr>
        <w:t>6</w:t>
      </w:r>
      <w:r w:rsidRPr="003916E1">
        <w:rPr>
          <w:bCs/>
        </w:rPr>
        <w:t>) Principal Investigator (2014</w:t>
      </w:r>
      <w:r w:rsidR="00A71841" w:rsidRPr="003916E1">
        <w:rPr>
          <w:bCs/>
        </w:rPr>
        <w:t>-2015</w:t>
      </w:r>
      <w:r w:rsidRPr="003916E1">
        <w:rPr>
          <w:bCs/>
        </w:rPr>
        <w:t xml:space="preserve">). </w:t>
      </w:r>
      <w:r w:rsidRPr="003916E1">
        <w:rPr>
          <w:bCs/>
          <w:i/>
        </w:rPr>
        <w:t>Healthy Balance: An obesity prevention program in primary care for preschool families.</w:t>
      </w:r>
      <w:r w:rsidRPr="003916E1">
        <w:rPr>
          <w:bCs/>
        </w:rPr>
        <w:t xml:space="preserve"> </w:t>
      </w:r>
      <w:proofErr w:type="spellStart"/>
      <w:r w:rsidRPr="003916E1">
        <w:rPr>
          <w:bCs/>
        </w:rPr>
        <w:t>PacificSource</w:t>
      </w:r>
      <w:proofErr w:type="spellEnd"/>
      <w:r w:rsidRPr="003916E1">
        <w:rPr>
          <w:bCs/>
        </w:rPr>
        <w:t xml:space="preserve"> Foundation. ($39,000). </w:t>
      </w:r>
    </w:p>
    <w:p w14:paraId="6D565A03" w14:textId="77777777" w:rsidR="00A67CFA" w:rsidRPr="003916E1" w:rsidRDefault="00A67CFA" w:rsidP="00A67CFA">
      <w:pPr>
        <w:pStyle w:val="BodyText"/>
        <w:spacing w:after="0"/>
        <w:ind w:left="720" w:hanging="720"/>
        <w:rPr>
          <w:bCs/>
        </w:rPr>
      </w:pPr>
    </w:p>
    <w:p w14:paraId="24C81FF9" w14:textId="77777777" w:rsidR="00A67CFA" w:rsidRPr="003916E1" w:rsidRDefault="00A67CFA" w:rsidP="00A67CFA">
      <w:pPr>
        <w:pStyle w:val="BodyText"/>
        <w:spacing w:after="0"/>
        <w:ind w:left="720" w:hanging="720"/>
        <w:rPr>
          <w:bCs/>
        </w:rPr>
      </w:pPr>
      <w:r w:rsidRPr="003916E1">
        <w:rPr>
          <w:bCs/>
        </w:rPr>
        <w:t>(</w:t>
      </w:r>
      <w:r w:rsidR="004C696E" w:rsidRPr="003916E1">
        <w:rPr>
          <w:bCs/>
        </w:rPr>
        <w:t>5</w:t>
      </w:r>
      <w:r w:rsidRPr="003916E1">
        <w:rPr>
          <w:bCs/>
        </w:rPr>
        <w:t>) Co-Investigator (2013</w:t>
      </w:r>
      <w:r w:rsidR="00A71841" w:rsidRPr="003916E1">
        <w:rPr>
          <w:bCs/>
        </w:rPr>
        <w:t>-2018</w:t>
      </w:r>
      <w:r w:rsidRPr="003916E1">
        <w:rPr>
          <w:bCs/>
        </w:rPr>
        <w:t xml:space="preserve">). </w:t>
      </w:r>
      <w:r w:rsidRPr="003916E1">
        <w:rPr>
          <w:bCs/>
          <w:i/>
        </w:rPr>
        <w:t>Developing a community empowered intervention to promote Latino family health.</w:t>
      </w:r>
      <w:r w:rsidRPr="003916E1">
        <w:rPr>
          <w:bCs/>
        </w:rPr>
        <w:t xml:space="preserve"> National Institutes of Health – National Institute of Minority Health Disparities, NIMHD (R24</w:t>
      </w:r>
      <w:r w:rsidR="00DC6774" w:rsidRPr="003916E1">
        <w:rPr>
          <w:bCs/>
        </w:rPr>
        <w:t xml:space="preserve">, Principal Investigator: </w:t>
      </w:r>
      <w:r w:rsidR="00AE7E7E" w:rsidRPr="003916E1">
        <w:rPr>
          <w:bCs/>
        </w:rPr>
        <w:t xml:space="preserve">Charles </w:t>
      </w:r>
      <w:r w:rsidR="00DC6774" w:rsidRPr="003916E1">
        <w:rPr>
          <w:bCs/>
        </w:rPr>
        <w:t>Martinez</w:t>
      </w:r>
      <w:r w:rsidRPr="003916E1">
        <w:rPr>
          <w:bCs/>
        </w:rPr>
        <w:t xml:space="preserve">). ($750,000.00).  </w:t>
      </w:r>
    </w:p>
    <w:p w14:paraId="2C7F691A" w14:textId="77777777" w:rsidR="00A67CFA" w:rsidRPr="003916E1" w:rsidRDefault="00293B0C" w:rsidP="00A67CFA">
      <w:pPr>
        <w:pStyle w:val="BodyText"/>
        <w:spacing w:after="0"/>
        <w:ind w:left="720" w:hanging="720"/>
        <w:rPr>
          <w:bCs/>
        </w:rPr>
      </w:pPr>
      <w:r w:rsidRPr="003916E1">
        <w:rPr>
          <w:bCs/>
        </w:rPr>
        <w:tab/>
      </w:r>
    </w:p>
    <w:p w14:paraId="2EEFD586" w14:textId="77777777" w:rsidR="00A67CFA" w:rsidRPr="003916E1" w:rsidRDefault="00A67CFA" w:rsidP="00A67CFA">
      <w:pPr>
        <w:pStyle w:val="BodyText"/>
        <w:spacing w:after="0"/>
        <w:ind w:left="720" w:hanging="720"/>
        <w:rPr>
          <w:bCs/>
        </w:rPr>
      </w:pPr>
      <w:r w:rsidRPr="003916E1">
        <w:rPr>
          <w:bCs/>
        </w:rPr>
        <w:t>(</w:t>
      </w:r>
      <w:r w:rsidR="004C696E" w:rsidRPr="003916E1">
        <w:rPr>
          <w:bCs/>
        </w:rPr>
        <w:t>4</w:t>
      </w:r>
      <w:r w:rsidRPr="003916E1">
        <w:rPr>
          <w:bCs/>
        </w:rPr>
        <w:t>) Principal Investigator (2011</w:t>
      </w:r>
      <w:r w:rsidR="00A71841" w:rsidRPr="003916E1">
        <w:rPr>
          <w:bCs/>
        </w:rPr>
        <w:t>-2014</w:t>
      </w:r>
      <w:r w:rsidRPr="003916E1">
        <w:rPr>
          <w:bCs/>
        </w:rPr>
        <w:t xml:space="preserve">). </w:t>
      </w:r>
      <w:r w:rsidRPr="003916E1">
        <w:rPr>
          <w:bCs/>
          <w:i/>
        </w:rPr>
        <w:t>Dissemination of an empirically validated eating disorder program in primary care settings.</w:t>
      </w:r>
      <w:r w:rsidRPr="003916E1">
        <w:rPr>
          <w:bCs/>
        </w:rPr>
        <w:t xml:space="preserve"> Hilda and Preston Davis Foundation. ($10,000).</w:t>
      </w:r>
    </w:p>
    <w:p w14:paraId="41DF4FAB" w14:textId="77777777" w:rsidR="00A67CFA" w:rsidRPr="003916E1" w:rsidRDefault="00A67CFA" w:rsidP="00A67CFA">
      <w:pPr>
        <w:ind w:left="720" w:hanging="720"/>
        <w:rPr>
          <w:bCs/>
        </w:rPr>
      </w:pPr>
    </w:p>
    <w:p w14:paraId="2F0032BB" w14:textId="77777777" w:rsidR="00A67CFA" w:rsidRPr="003916E1" w:rsidRDefault="00A67CFA" w:rsidP="00A67CFA">
      <w:pPr>
        <w:spacing w:line="275" w:lineRule="atLeast"/>
        <w:ind w:left="720" w:hanging="720"/>
      </w:pPr>
      <w:r w:rsidRPr="003916E1">
        <w:t>(</w:t>
      </w:r>
      <w:r w:rsidR="004C696E" w:rsidRPr="003916E1">
        <w:t>3</w:t>
      </w:r>
      <w:r w:rsidRPr="003916E1">
        <w:t xml:space="preserve">) </w:t>
      </w:r>
      <w:r w:rsidRPr="003916E1">
        <w:rPr>
          <w:bCs/>
        </w:rPr>
        <w:t>Principal Investigator</w:t>
      </w:r>
      <w:r w:rsidRPr="003916E1">
        <w:t xml:space="preserve"> (2008). </w:t>
      </w:r>
      <w:r w:rsidRPr="003916E1">
        <w:rPr>
          <w:i/>
          <w:iCs/>
        </w:rPr>
        <w:t xml:space="preserve">Screening for eating disorders in medical settings: The </w:t>
      </w:r>
      <w:r w:rsidRPr="003916E1">
        <w:rPr>
          <w:i/>
          <w:iCs/>
        </w:rPr>
        <w:lastRenderedPageBreak/>
        <w:t>effectiveness of a brief training program.</w:t>
      </w:r>
      <w:r w:rsidRPr="003916E1">
        <w:t xml:space="preserve"> Hilda and Preston Davis Foundation. ($12,623). </w:t>
      </w:r>
    </w:p>
    <w:p w14:paraId="35A70115" w14:textId="77777777" w:rsidR="00A67CFA" w:rsidRPr="003916E1" w:rsidRDefault="00A67CFA" w:rsidP="00A67CFA">
      <w:pPr>
        <w:ind w:left="720" w:hanging="720"/>
      </w:pPr>
    </w:p>
    <w:p w14:paraId="62E1519A" w14:textId="77777777" w:rsidR="00A67CFA" w:rsidRPr="003916E1" w:rsidRDefault="00A67CFA" w:rsidP="00A67CFA">
      <w:pPr>
        <w:ind w:left="720" w:hanging="720"/>
      </w:pPr>
      <w:r w:rsidRPr="003916E1">
        <w:t>(</w:t>
      </w:r>
      <w:r w:rsidR="004C696E" w:rsidRPr="003916E1">
        <w:t>2</w:t>
      </w:r>
      <w:r w:rsidRPr="003916E1">
        <w:t xml:space="preserve">) </w:t>
      </w:r>
      <w:r w:rsidRPr="003916E1">
        <w:rPr>
          <w:bCs/>
        </w:rPr>
        <w:t>Principal Investigator</w:t>
      </w:r>
      <w:r w:rsidRPr="003916E1">
        <w:t xml:space="preserve"> (2008). </w:t>
      </w:r>
      <w:r w:rsidRPr="003916E1">
        <w:rPr>
          <w:i/>
          <w:iCs/>
        </w:rPr>
        <w:t>Marketing and recruitment of LGBTQ people to the Center for Family Therapy.</w:t>
      </w:r>
      <w:r w:rsidRPr="003916E1">
        <w:t xml:space="preserve"> Equity Foundation. ($1,100).</w:t>
      </w:r>
    </w:p>
    <w:p w14:paraId="79046C04" w14:textId="77777777" w:rsidR="00A67CFA" w:rsidRPr="003916E1" w:rsidRDefault="00A67CFA" w:rsidP="00A67CFA">
      <w:pPr>
        <w:ind w:left="720" w:hanging="720"/>
      </w:pPr>
    </w:p>
    <w:p w14:paraId="39B0C4F2" w14:textId="77777777" w:rsidR="00A67CFA" w:rsidRPr="003916E1" w:rsidRDefault="00A67CFA" w:rsidP="00A67CFA">
      <w:pPr>
        <w:ind w:left="720" w:hanging="720"/>
      </w:pPr>
      <w:r w:rsidRPr="003916E1">
        <w:t>(</w:t>
      </w:r>
      <w:r w:rsidR="004C696E" w:rsidRPr="003916E1">
        <w:t>1</w:t>
      </w:r>
      <w:r w:rsidRPr="003916E1">
        <w:t xml:space="preserve">) </w:t>
      </w:r>
      <w:r w:rsidRPr="003916E1">
        <w:rPr>
          <w:bCs/>
        </w:rPr>
        <w:t>Principal Investigator</w:t>
      </w:r>
      <w:r w:rsidRPr="003916E1">
        <w:t xml:space="preserve"> (2007). </w:t>
      </w:r>
      <w:r w:rsidRPr="003916E1">
        <w:rPr>
          <w:i/>
          <w:iCs/>
        </w:rPr>
        <w:t xml:space="preserve">Oregon medical providers’ screening and intervention strategies for eating disorders. </w:t>
      </w:r>
      <w:r w:rsidRPr="003916E1">
        <w:t>Hilda &amp; Preston Davis Foundation. ($14,083).</w:t>
      </w:r>
    </w:p>
    <w:p w14:paraId="4D805C8B" w14:textId="77777777" w:rsidR="00A67CFA" w:rsidRPr="003916E1" w:rsidRDefault="00A67CFA" w:rsidP="00A67CFA"/>
    <w:p w14:paraId="506B1829" w14:textId="77777777" w:rsidR="004C696E" w:rsidRPr="003916E1" w:rsidRDefault="004C696E" w:rsidP="00A67CFA">
      <w:pPr>
        <w:ind w:left="720" w:hanging="720"/>
        <w:rPr>
          <w:b/>
        </w:rPr>
      </w:pPr>
      <w:r w:rsidRPr="003916E1">
        <w:rPr>
          <w:b/>
        </w:rPr>
        <w:t>Internal</w:t>
      </w:r>
    </w:p>
    <w:p w14:paraId="378ACAAA" w14:textId="77777777" w:rsidR="004C696E" w:rsidRPr="003916E1" w:rsidRDefault="004C696E" w:rsidP="00A67CFA">
      <w:pPr>
        <w:ind w:left="720" w:hanging="720"/>
        <w:rPr>
          <w:b/>
        </w:rPr>
      </w:pPr>
    </w:p>
    <w:p w14:paraId="628DB991" w14:textId="77777777" w:rsidR="00C208CF" w:rsidRPr="003916E1" w:rsidRDefault="00C208CF" w:rsidP="00C208CF">
      <w:pPr>
        <w:pStyle w:val="BodyText"/>
        <w:ind w:left="720" w:hanging="720"/>
        <w:rPr>
          <w:bCs/>
        </w:rPr>
      </w:pPr>
      <w:r w:rsidRPr="003916E1">
        <w:rPr>
          <w:bCs/>
        </w:rPr>
        <w:t xml:space="preserve">(9) Co-Investigator (2019-2020). </w:t>
      </w:r>
      <w:r w:rsidRPr="003916E1">
        <w:rPr>
          <w:bCs/>
          <w:i/>
        </w:rPr>
        <w:t xml:space="preserve">Meaning </w:t>
      </w:r>
      <w:r w:rsidR="002A54AD">
        <w:rPr>
          <w:bCs/>
          <w:i/>
        </w:rPr>
        <w:t>m</w:t>
      </w:r>
      <w:r w:rsidRPr="003916E1">
        <w:rPr>
          <w:bCs/>
          <w:i/>
        </w:rPr>
        <w:t xml:space="preserve">aking in </w:t>
      </w:r>
      <w:r w:rsidR="002A54AD">
        <w:rPr>
          <w:bCs/>
          <w:i/>
        </w:rPr>
        <w:t>a</w:t>
      </w:r>
      <w:r w:rsidRPr="003916E1">
        <w:rPr>
          <w:bCs/>
          <w:i/>
        </w:rPr>
        <w:t>utism: A single-case evaluation of a psychoeducational curriculum for mothers of children with autism.</w:t>
      </w:r>
      <w:r w:rsidRPr="003916E1">
        <w:rPr>
          <w:bCs/>
        </w:rPr>
        <w:t xml:space="preserve"> Center on Study of Women in Society (Principal Investigator: Wendy Machalicek) ($3</w:t>
      </w:r>
      <w:r w:rsidR="00C172F5">
        <w:rPr>
          <w:bCs/>
        </w:rPr>
        <w:t>,</w:t>
      </w:r>
      <w:r w:rsidRPr="003916E1">
        <w:rPr>
          <w:bCs/>
        </w:rPr>
        <w:t>000).</w:t>
      </w:r>
    </w:p>
    <w:p w14:paraId="7214D966" w14:textId="77777777" w:rsidR="00AE7083" w:rsidRDefault="00AE7083" w:rsidP="004C696E">
      <w:pPr>
        <w:pStyle w:val="BodyText"/>
        <w:spacing w:after="0"/>
        <w:ind w:left="720" w:hanging="720"/>
        <w:rPr>
          <w:bCs/>
        </w:rPr>
      </w:pPr>
    </w:p>
    <w:p w14:paraId="24E50336" w14:textId="77777777" w:rsidR="004C696E" w:rsidRPr="003916E1" w:rsidRDefault="004C696E" w:rsidP="004C696E">
      <w:pPr>
        <w:pStyle w:val="BodyText"/>
        <w:spacing w:after="0"/>
        <w:ind w:left="720" w:hanging="720"/>
        <w:rPr>
          <w:bCs/>
        </w:rPr>
      </w:pPr>
      <w:r w:rsidRPr="003916E1">
        <w:rPr>
          <w:bCs/>
        </w:rPr>
        <w:t xml:space="preserve">(8) Collaborator (2015). </w:t>
      </w:r>
      <w:r w:rsidRPr="003916E1">
        <w:rPr>
          <w:bCs/>
          <w:i/>
        </w:rPr>
        <w:t xml:space="preserve">A </w:t>
      </w:r>
      <w:r w:rsidR="002A54AD">
        <w:rPr>
          <w:bCs/>
          <w:i/>
        </w:rPr>
        <w:t>c</w:t>
      </w:r>
      <w:r w:rsidRPr="003916E1">
        <w:rPr>
          <w:bCs/>
          <w:i/>
        </w:rPr>
        <w:t>ommunity-</w:t>
      </w:r>
      <w:r w:rsidR="002A54AD">
        <w:rPr>
          <w:bCs/>
          <w:i/>
        </w:rPr>
        <w:t>b</w:t>
      </w:r>
      <w:r w:rsidRPr="003916E1">
        <w:rPr>
          <w:bCs/>
          <w:i/>
        </w:rPr>
        <w:t xml:space="preserve">ased </w:t>
      </w:r>
      <w:r w:rsidR="002A54AD">
        <w:rPr>
          <w:bCs/>
          <w:i/>
        </w:rPr>
        <w:t>p</w:t>
      </w:r>
      <w:r w:rsidRPr="003916E1">
        <w:rPr>
          <w:bCs/>
          <w:i/>
        </w:rPr>
        <w:t xml:space="preserve">articipatory </w:t>
      </w:r>
      <w:r w:rsidR="002A54AD">
        <w:rPr>
          <w:bCs/>
          <w:i/>
        </w:rPr>
        <w:t>r</w:t>
      </w:r>
      <w:r w:rsidRPr="003916E1">
        <w:rPr>
          <w:bCs/>
          <w:i/>
        </w:rPr>
        <w:t xml:space="preserve">esearch </w:t>
      </w:r>
      <w:r w:rsidR="002A54AD">
        <w:rPr>
          <w:bCs/>
          <w:i/>
        </w:rPr>
        <w:t>a</w:t>
      </w:r>
      <w:r w:rsidRPr="003916E1">
        <w:rPr>
          <w:bCs/>
          <w:i/>
        </w:rPr>
        <w:t xml:space="preserve">pproach to </w:t>
      </w:r>
      <w:r w:rsidR="002A54AD">
        <w:rPr>
          <w:bCs/>
          <w:i/>
        </w:rPr>
        <w:t>n</w:t>
      </w:r>
      <w:r w:rsidRPr="003916E1">
        <w:rPr>
          <w:bCs/>
          <w:i/>
        </w:rPr>
        <w:t xml:space="preserve">ursing </w:t>
      </w:r>
      <w:r w:rsidR="002A54AD">
        <w:rPr>
          <w:bCs/>
          <w:i/>
        </w:rPr>
        <w:t>h</w:t>
      </w:r>
      <w:r w:rsidRPr="003916E1">
        <w:rPr>
          <w:bCs/>
          <w:i/>
        </w:rPr>
        <w:t xml:space="preserve">ome </w:t>
      </w:r>
      <w:r w:rsidR="002A54AD">
        <w:rPr>
          <w:bCs/>
          <w:i/>
        </w:rPr>
        <w:t>d</w:t>
      </w:r>
      <w:r w:rsidRPr="003916E1">
        <w:rPr>
          <w:bCs/>
          <w:i/>
        </w:rPr>
        <w:t xml:space="preserve">ining </w:t>
      </w:r>
      <w:r w:rsidR="002A54AD">
        <w:rPr>
          <w:bCs/>
          <w:i/>
        </w:rPr>
        <w:t>p</w:t>
      </w:r>
      <w:r w:rsidRPr="003916E1">
        <w:rPr>
          <w:bCs/>
          <w:i/>
        </w:rPr>
        <w:t xml:space="preserve">ractices for </w:t>
      </w:r>
      <w:r w:rsidR="002A54AD">
        <w:rPr>
          <w:bCs/>
          <w:i/>
        </w:rPr>
        <w:t>i</w:t>
      </w:r>
      <w:r w:rsidRPr="003916E1">
        <w:rPr>
          <w:bCs/>
          <w:i/>
        </w:rPr>
        <w:t xml:space="preserve">ndividuals with </w:t>
      </w:r>
      <w:r w:rsidR="002A54AD">
        <w:rPr>
          <w:bCs/>
          <w:i/>
        </w:rPr>
        <w:t>d</w:t>
      </w:r>
      <w:r w:rsidRPr="003916E1">
        <w:rPr>
          <w:bCs/>
          <w:i/>
        </w:rPr>
        <w:t xml:space="preserve">ysphagia. </w:t>
      </w:r>
      <w:r w:rsidRPr="003916E1">
        <w:rPr>
          <w:bCs/>
        </w:rPr>
        <w:t>University of Oregon Faculty Seed Grant. (PI: Samantha Shune).</w:t>
      </w:r>
    </w:p>
    <w:p w14:paraId="00B8EA7D" w14:textId="77777777" w:rsidR="004C696E" w:rsidRPr="003916E1" w:rsidRDefault="004C696E" w:rsidP="004C696E">
      <w:pPr>
        <w:pStyle w:val="BodyText"/>
        <w:spacing w:after="0"/>
        <w:ind w:left="720" w:hanging="720"/>
        <w:rPr>
          <w:bCs/>
        </w:rPr>
      </w:pPr>
    </w:p>
    <w:p w14:paraId="510875E8" w14:textId="77777777" w:rsidR="004C696E" w:rsidRPr="003916E1" w:rsidRDefault="004C696E" w:rsidP="004C696E">
      <w:pPr>
        <w:pStyle w:val="BodyText"/>
        <w:spacing w:after="0"/>
        <w:ind w:left="720" w:hanging="720"/>
        <w:rPr>
          <w:bCs/>
        </w:rPr>
      </w:pPr>
      <w:r w:rsidRPr="003916E1">
        <w:rPr>
          <w:bCs/>
        </w:rPr>
        <w:t xml:space="preserve">(7) Principal Investigator (2013). </w:t>
      </w:r>
      <w:r w:rsidRPr="003916E1">
        <w:rPr>
          <w:bCs/>
          <w:i/>
        </w:rPr>
        <w:t xml:space="preserve">Dissemination of an empirically validated eating disorder program in primary care settings. </w:t>
      </w:r>
      <w:r w:rsidRPr="003916E1">
        <w:rPr>
          <w:bCs/>
        </w:rPr>
        <w:t>RIGE, University of Oregon. ($5,435.00).</w:t>
      </w:r>
    </w:p>
    <w:p w14:paraId="4CA01D79" w14:textId="77777777" w:rsidR="004C696E" w:rsidRPr="003916E1" w:rsidRDefault="004C696E" w:rsidP="00A67CFA">
      <w:pPr>
        <w:ind w:left="720" w:hanging="720"/>
        <w:rPr>
          <w:b/>
        </w:rPr>
      </w:pPr>
    </w:p>
    <w:p w14:paraId="3597883E" w14:textId="77777777" w:rsidR="004C696E" w:rsidRPr="003916E1" w:rsidRDefault="004C696E" w:rsidP="004C696E">
      <w:pPr>
        <w:ind w:left="720" w:hanging="720"/>
      </w:pPr>
      <w:r w:rsidRPr="003916E1">
        <w:rPr>
          <w:bCs/>
        </w:rPr>
        <w:t xml:space="preserve">(6) Co-Principal Investigator (2011). </w:t>
      </w:r>
      <w:r w:rsidRPr="003916E1">
        <w:rPr>
          <w:i/>
          <w:iCs/>
        </w:rPr>
        <w:t>Healthy Nests: A couples intervention for new parents.</w:t>
      </w:r>
      <w:r w:rsidRPr="003916E1">
        <w:t xml:space="preserve"> Hope </w:t>
      </w:r>
      <w:proofErr w:type="spellStart"/>
      <w:r w:rsidRPr="003916E1">
        <w:t>Baney</w:t>
      </w:r>
      <w:proofErr w:type="spellEnd"/>
      <w:r w:rsidRPr="003916E1">
        <w:t xml:space="preserve"> Funds, University of Oregon College of Education. ($2,400). </w:t>
      </w:r>
    </w:p>
    <w:p w14:paraId="115291D6" w14:textId="77777777" w:rsidR="004C696E" w:rsidRPr="003916E1" w:rsidRDefault="004C696E" w:rsidP="004C696E">
      <w:pPr>
        <w:ind w:left="720" w:hanging="720"/>
      </w:pPr>
    </w:p>
    <w:p w14:paraId="27B17405" w14:textId="77777777" w:rsidR="004C696E" w:rsidRPr="003916E1" w:rsidRDefault="004C696E" w:rsidP="004C696E">
      <w:pPr>
        <w:ind w:left="720" w:hanging="720"/>
      </w:pPr>
      <w:r w:rsidRPr="003916E1">
        <w:t xml:space="preserve">(5) </w:t>
      </w:r>
      <w:r w:rsidRPr="003916E1">
        <w:rPr>
          <w:bCs/>
        </w:rPr>
        <w:t>Co-Principal Investigator</w:t>
      </w:r>
      <w:r w:rsidRPr="003916E1">
        <w:t xml:space="preserve"> (2010). </w:t>
      </w:r>
      <w:r w:rsidRPr="003916E1">
        <w:rPr>
          <w:i/>
          <w:iCs/>
        </w:rPr>
        <w:t xml:space="preserve">Healthy Nests: A couples intervention for new parents. </w:t>
      </w:r>
      <w:r w:rsidRPr="003916E1">
        <w:t xml:space="preserve">Hope </w:t>
      </w:r>
      <w:proofErr w:type="spellStart"/>
      <w:r w:rsidRPr="003916E1">
        <w:t>Baney</w:t>
      </w:r>
      <w:proofErr w:type="spellEnd"/>
      <w:r w:rsidRPr="003916E1">
        <w:t xml:space="preserve"> Funds, University of Oregon College of Education ($12,004). </w:t>
      </w:r>
    </w:p>
    <w:p w14:paraId="5DBC9CE9" w14:textId="77777777" w:rsidR="004C696E" w:rsidRPr="003916E1" w:rsidRDefault="004C696E" w:rsidP="004C696E">
      <w:pPr>
        <w:ind w:left="720" w:hanging="720"/>
      </w:pPr>
    </w:p>
    <w:p w14:paraId="27DC8038" w14:textId="77777777" w:rsidR="004C696E" w:rsidRPr="003916E1" w:rsidRDefault="004C696E" w:rsidP="004C696E">
      <w:pPr>
        <w:pStyle w:val="BodyText2"/>
        <w:keepLines w:val="0"/>
        <w:spacing w:after="0"/>
        <w:rPr>
          <w:sz w:val="24"/>
          <w:szCs w:val="24"/>
        </w:rPr>
      </w:pPr>
      <w:r w:rsidRPr="003916E1">
        <w:rPr>
          <w:sz w:val="24"/>
          <w:szCs w:val="24"/>
        </w:rPr>
        <w:t>(</w:t>
      </w:r>
      <w:r w:rsidRPr="003916E1">
        <w:rPr>
          <w:sz w:val="24"/>
          <w:szCs w:val="24"/>
          <w:lang w:val="en-US"/>
        </w:rPr>
        <w:t>4</w:t>
      </w:r>
      <w:r w:rsidRPr="003916E1">
        <w:rPr>
          <w:sz w:val="24"/>
          <w:szCs w:val="24"/>
        </w:rPr>
        <w:t xml:space="preserve">) Co-Investigator (2008). </w:t>
      </w:r>
      <w:r w:rsidRPr="003916E1">
        <w:rPr>
          <w:i/>
          <w:iCs/>
          <w:sz w:val="24"/>
          <w:szCs w:val="24"/>
        </w:rPr>
        <w:t xml:space="preserve">Working effectively with intimate partner violence: Developing data-based training. </w:t>
      </w:r>
      <w:r w:rsidRPr="003916E1">
        <w:rPr>
          <w:sz w:val="24"/>
          <w:szCs w:val="24"/>
        </w:rPr>
        <w:t xml:space="preserve">Hope Baney Funds, University of Oregon College of Education ($6,924). </w:t>
      </w:r>
    </w:p>
    <w:p w14:paraId="512FBB8F" w14:textId="77777777" w:rsidR="004C696E" w:rsidRPr="003916E1" w:rsidRDefault="004C696E" w:rsidP="004C696E">
      <w:pPr>
        <w:pStyle w:val="BodyText2"/>
        <w:keepLines w:val="0"/>
        <w:spacing w:after="0"/>
        <w:rPr>
          <w:sz w:val="24"/>
          <w:szCs w:val="24"/>
        </w:rPr>
      </w:pPr>
    </w:p>
    <w:p w14:paraId="2F3B4746" w14:textId="77777777" w:rsidR="004C696E" w:rsidRPr="003916E1" w:rsidRDefault="004C696E" w:rsidP="004C696E">
      <w:pPr>
        <w:ind w:left="720" w:hanging="720"/>
      </w:pPr>
      <w:r w:rsidRPr="003916E1">
        <w:t xml:space="preserve">(3) </w:t>
      </w:r>
      <w:r w:rsidRPr="003916E1">
        <w:rPr>
          <w:bCs/>
        </w:rPr>
        <w:t>Principal Investigator</w:t>
      </w:r>
      <w:r w:rsidRPr="003916E1">
        <w:t xml:space="preserve"> (2008). </w:t>
      </w:r>
      <w:r w:rsidRPr="003916E1">
        <w:rPr>
          <w:i/>
          <w:iCs/>
        </w:rPr>
        <w:t>Research and clinical consultation on working with Latino families.</w:t>
      </w:r>
      <w:r w:rsidRPr="003916E1">
        <w:t xml:space="preserve"> Academic Program and Training Funds, University of Oregon. ($3,620).</w:t>
      </w:r>
    </w:p>
    <w:p w14:paraId="102A189B" w14:textId="77777777" w:rsidR="004C696E" w:rsidRPr="003916E1" w:rsidRDefault="004C696E" w:rsidP="004C696E">
      <w:pPr>
        <w:pStyle w:val="BodyText2"/>
        <w:keepLines w:val="0"/>
        <w:spacing w:after="0"/>
        <w:rPr>
          <w:sz w:val="24"/>
          <w:szCs w:val="24"/>
        </w:rPr>
      </w:pPr>
    </w:p>
    <w:p w14:paraId="39FEB36C" w14:textId="77777777" w:rsidR="004C696E" w:rsidRPr="003916E1" w:rsidRDefault="004C696E" w:rsidP="004C696E">
      <w:pPr>
        <w:ind w:left="720" w:hanging="720"/>
      </w:pPr>
      <w:r w:rsidRPr="003916E1">
        <w:t xml:space="preserve">(2) </w:t>
      </w:r>
      <w:r w:rsidRPr="003916E1">
        <w:rPr>
          <w:bCs/>
        </w:rPr>
        <w:t>Principal Investigator</w:t>
      </w:r>
      <w:r w:rsidRPr="003916E1">
        <w:t xml:space="preserve"> (2007). </w:t>
      </w:r>
      <w:r w:rsidRPr="003916E1">
        <w:rPr>
          <w:i/>
          <w:iCs/>
        </w:rPr>
        <w:t>Screening and intervention for eating disorders: Development of medical training curricula.</w:t>
      </w:r>
      <w:r w:rsidRPr="003916E1">
        <w:t xml:space="preserve"> Hope </w:t>
      </w:r>
      <w:proofErr w:type="spellStart"/>
      <w:r w:rsidRPr="003916E1">
        <w:t>Baney</w:t>
      </w:r>
      <w:proofErr w:type="spellEnd"/>
      <w:r w:rsidRPr="003916E1">
        <w:t xml:space="preserve"> Funds, University of Oregon College of Education. ($10,000).</w:t>
      </w:r>
    </w:p>
    <w:p w14:paraId="7B360A27" w14:textId="77777777" w:rsidR="004C696E" w:rsidRPr="003916E1" w:rsidRDefault="004C696E" w:rsidP="00A67CFA">
      <w:pPr>
        <w:ind w:left="720" w:hanging="720"/>
        <w:rPr>
          <w:b/>
        </w:rPr>
      </w:pPr>
    </w:p>
    <w:p w14:paraId="633064CA" w14:textId="77777777" w:rsidR="004C696E" w:rsidRPr="003916E1" w:rsidRDefault="004C696E" w:rsidP="004C696E">
      <w:pPr>
        <w:ind w:left="720" w:hanging="720"/>
        <w:rPr>
          <w:i/>
          <w:iCs/>
        </w:rPr>
      </w:pPr>
      <w:r w:rsidRPr="003916E1">
        <w:t xml:space="preserve">(1) </w:t>
      </w:r>
      <w:r w:rsidRPr="003916E1">
        <w:rPr>
          <w:bCs/>
        </w:rPr>
        <w:t>Principal Investigator</w:t>
      </w:r>
      <w:r w:rsidRPr="003916E1">
        <w:t xml:space="preserve"> (2005). </w:t>
      </w:r>
      <w:r w:rsidRPr="003916E1">
        <w:rPr>
          <w:i/>
          <w:iCs/>
        </w:rPr>
        <w:t>Understanding career needs and experiences of women</w:t>
      </w:r>
    </w:p>
    <w:p w14:paraId="52978581" w14:textId="77777777" w:rsidR="004C696E" w:rsidRPr="003916E1" w:rsidRDefault="004C696E" w:rsidP="004C696E">
      <w:pPr>
        <w:ind w:left="720"/>
      </w:pPr>
      <w:r w:rsidRPr="003916E1">
        <w:rPr>
          <w:i/>
          <w:iCs/>
        </w:rPr>
        <w:t>domestic violence survivors</w:t>
      </w:r>
      <w:r w:rsidRPr="003916E1">
        <w:t>. Center for the Study of Women in Society, University of Oregon. ($1,200).</w:t>
      </w:r>
    </w:p>
    <w:p w14:paraId="19E983D3" w14:textId="77777777" w:rsidR="004C696E" w:rsidRPr="003916E1" w:rsidRDefault="004C696E" w:rsidP="00A67CFA">
      <w:pPr>
        <w:ind w:left="720" w:hanging="720"/>
      </w:pPr>
    </w:p>
    <w:p w14:paraId="2E7306F3" w14:textId="77777777" w:rsidR="000E1710" w:rsidRPr="003916E1" w:rsidRDefault="000E1710" w:rsidP="00B419AC">
      <w:pPr>
        <w:pStyle w:val="BodyText"/>
        <w:spacing w:after="0"/>
        <w:rPr>
          <w:b/>
          <w:bCs/>
          <w:u w:val="single"/>
        </w:rPr>
      </w:pPr>
      <w:r w:rsidRPr="003916E1">
        <w:rPr>
          <w:b/>
          <w:bCs/>
          <w:u w:val="single"/>
        </w:rPr>
        <w:t>PRESENTATIONS__________________________________</w:t>
      </w:r>
      <w:r w:rsidR="00466BDA" w:rsidRPr="003916E1">
        <w:rPr>
          <w:b/>
          <w:bCs/>
          <w:u w:val="single"/>
        </w:rPr>
        <w:t>___________________________</w:t>
      </w:r>
    </w:p>
    <w:p w14:paraId="0DDE7531" w14:textId="77777777" w:rsidR="00BB7C32" w:rsidRDefault="00BB7C32" w:rsidP="00B419AC">
      <w:pPr>
        <w:pStyle w:val="BodyText"/>
        <w:spacing w:after="0"/>
        <w:rPr>
          <w:b/>
          <w:bCs/>
        </w:rPr>
      </w:pPr>
      <w:r w:rsidRPr="003916E1">
        <w:rPr>
          <w:b/>
          <w:bCs/>
        </w:rPr>
        <w:t>National</w:t>
      </w:r>
      <w:r w:rsidR="001724AA" w:rsidRPr="003916E1">
        <w:rPr>
          <w:b/>
          <w:bCs/>
        </w:rPr>
        <w:t xml:space="preserve"> </w:t>
      </w:r>
      <w:r w:rsidR="003C26CD" w:rsidRPr="003916E1">
        <w:rPr>
          <w:b/>
          <w:bCs/>
        </w:rPr>
        <w:t>&amp; International</w:t>
      </w:r>
      <w:r w:rsidR="00A83FFD" w:rsidRPr="003916E1">
        <w:rPr>
          <w:b/>
          <w:bCs/>
        </w:rPr>
        <w:t xml:space="preserve"> Presentations</w:t>
      </w:r>
    </w:p>
    <w:p w14:paraId="2A429545" w14:textId="77777777" w:rsidR="00F06DEF" w:rsidRPr="003916E1" w:rsidRDefault="00F06DEF" w:rsidP="00B419AC">
      <w:pPr>
        <w:pStyle w:val="BodyText"/>
        <w:spacing w:after="0"/>
        <w:rPr>
          <w:b/>
          <w:bCs/>
        </w:rPr>
      </w:pPr>
    </w:p>
    <w:p w14:paraId="576541F2" w14:textId="77777777" w:rsidR="004833BC" w:rsidRDefault="00F06DEF" w:rsidP="004833BC">
      <w:pPr>
        <w:ind w:left="720" w:hanging="720"/>
        <w:rPr>
          <w:color w:val="000000"/>
        </w:rPr>
      </w:pPr>
      <w:r w:rsidRPr="00F06DEF">
        <w:rPr>
          <w:rFonts w:eastAsia="Calibri"/>
        </w:rPr>
        <w:t xml:space="preserve">(40) </w:t>
      </w:r>
      <w:r w:rsidR="004833BC" w:rsidRPr="001466F1">
        <w:rPr>
          <w:b/>
          <w:color w:val="000000"/>
        </w:rPr>
        <w:t>Linville, D.,</w:t>
      </w:r>
      <w:r w:rsidR="004833BC">
        <w:rPr>
          <w:color w:val="000000"/>
        </w:rPr>
        <w:t xml:space="preserve"> Cowell, J., Mena-Morales, C., &amp; *Gutierrez, F. (2020, November). </w:t>
      </w:r>
      <w:r w:rsidR="004833BC" w:rsidRPr="00C172F5">
        <w:rPr>
          <w:i/>
          <w:color w:val="000000"/>
        </w:rPr>
        <w:t>Family Body Project: Family-level prevention of eating disorders.</w:t>
      </w:r>
      <w:r w:rsidR="004833BC">
        <w:rPr>
          <w:color w:val="000000"/>
        </w:rPr>
        <w:t xml:space="preserve"> American Association for </w:t>
      </w:r>
      <w:r w:rsidR="004833BC">
        <w:rPr>
          <w:color w:val="000000"/>
        </w:rPr>
        <w:lastRenderedPageBreak/>
        <w:t>Marriage and Family Therapy, Orlando, FL. (workshop accepted)</w:t>
      </w:r>
    </w:p>
    <w:p w14:paraId="629FBE7F" w14:textId="77777777" w:rsidR="004833BC" w:rsidRDefault="004833BC" w:rsidP="004833BC">
      <w:pPr>
        <w:ind w:left="540" w:hanging="540"/>
        <w:rPr>
          <w:color w:val="000000"/>
        </w:rPr>
      </w:pPr>
    </w:p>
    <w:p w14:paraId="255C0952" w14:textId="77777777" w:rsidR="004833BC" w:rsidRDefault="009B35AF" w:rsidP="004833BC">
      <w:pPr>
        <w:pStyle w:val="BodyText"/>
        <w:tabs>
          <w:tab w:val="left" w:pos="810"/>
        </w:tabs>
        <w:spacing w:after="0"/>
        <w:ind w:left="720" w:hanging="720"/>
        <w:rPr>
          <w:rFonts w:eastAsia="Calibri"/>
        </w:rPr>
      </w:pPr>
      <w:r>
        <w:rPr>
          <w:color w:val="000000"/>
        </w:rPr>
        <w:t xml:space="preserve">(39) </w:t>
      </w:r>
      <w:r w:rsidR="004833BC" w:rsidRPr="00F06DEF">
        <w:rPr>
          <w:rFonts w:eastAsia="Calibri"/>
        </w:rPr>
        <w:t xml:space="preserve">Heineman, T., von </w:t>
      </w:r>
      <w:proofErr w:type="spellStart"/>
      <w:r w:rsidR="004833BC" w:rsidRPr="00F06DEF">
        <w:rPr>
          <w:rFonts w:eastAsia="Calibri"/>
        </w:rPr>
        <w:t>Wiederhold</w:t>
      </w:r>
      <w:proofErr w:type="spellEnd"/>
      <w:r w:rsidR="004833BC" w:rsidRPr="00F06DEF">
        <w:rPr>
          <w:rFonts w:eastAsia="Calibri"/>
        </w:rPr>
        <w:t xml:space="preserve">, W., </w:t>
      </w:r>
      <w:r w:rsidR="004833BC" w:rsidRPr="003E0D70">
        <w:rPr>
          <w:rFonts w:eastAsia="Calibri"/>
          <w:b/>
          <w:bCs/>
        </w:rPr>
        <w:t>Linville, D.</w:t>
      </w:r>
      <w:r w:rsidR="004833BC" w:rsidRPr="00F06DEF">
        <w:rPr>
          <w:rFonts w:eastAsia="Calibri"/>
        </w:rPr>
        <w:t xml:space="preserve"> (2020, August). </w:t>
      </w:r>
      <w:r w:rsidR="004833BC" w:rsidRPr="00F06DEF">
        <w:rPr>
          <w:rFonts w:eastAsia="Calibri"/>
          <w:i/>
          <w:iCs/>
        </w:rPr>
        <w:t>Eating Off of Each Other’s Plates: The Evolution of A Home Within.</w:t>
      </w:r>
      <w:r w:rsidR="004833BC" w:rsidRPr="00F06DEF">
        <w:rPr>
          <w:rFonts w:eastAsia="Calibri"/>
        </w:rPr>
        <w:t xml:space="preserve"> </w:t>
      </w:r>
      <w:r w:rsidR="004833BC">
        <w:rPr>
          <w:rFonts w:eastAsia="Calibri"/>
        </w:rPr>
        <w:t xml:space="preserve">A Home Within </w:t>
      </w:r>
      <w:r w:rsidR="004833BC" w:rsidRPr="00F06DEF">
        <w:rPr>
          <w:rFonts w:eastAsia="Calibri"/>
        </w:rPr>
        <w:t>At-Home Series</w:t>
      </w:r>
      <w:r w:rsidR="004833BC">
        <w:rPr>
          <w:rFonts w:eastAsia="Calibri"/>
        </w:rPr>
        <w:t>.</w:t>
      </w:r>
    </w:p>
    <w:p w14:paraId="56DE59F1" w14:textId="77777777" w:rsidR="004833BC" w:rsidRPr="00F06DEF" w:rsidRDefault="004833BC" w:rsidP="004833BC">
      <w:pPr>
        <w:pStyle w:val="BodyText"/>
        <w:tabs>
          <w:tab w:val="left" w:pos="810"/>
        </w:tabs>
        <w:spacing w:after="0"/>
        <w:ind w:left="720" w:hanging="720"/>
        <w:rPr>
          <w:b/>
          <w:bCs/>
        </w:rPr>
      </w:pPr>
    </w:p>
    <w:p w14:paraId="2B2D5382" w14:textId="77777777" w:rsidR="00F82E86" w:rsidRPr="003916E1" w:rsidRDefault="00F82E86" w:rsidP="00C172F5">
      <w:pPr>
        <w:ind w:left="720" w:hanging="720"/>
        <w:rPr>
          <w:color w:val="000000"/>
        </w:rPr>
      </w:pPr>
      <w:r w:rsidRPr="003916E1">
        <w:rPr>
          <w:color w:val="000000"/>
        </w:rPr>
        <w:t xml:space="preserve">(38) </w:t>
      </w:r>
      <w:r w:rsidR="009F2F18">
        <w:rPr>
          <w:color w:val="000000"/>
        </w:rPr>
        <w:t>*</w:t>
      </w:r>
      <w:r w:rsidRPr="003916E1">
        <w:rPr>
          <w:color w:val="000000"/>
        </w:rPr>
        <w:t xml:space="preserve">Crowley, C. G., </w:t>
      </w:r>
      <w:r w:rsidR="009F2F18">
        <w:rPr>
          <w:color w:val="000000"/>
        </w:rPr>
        <w:t>*</w:t>
      </w:r>
      <w:r w:rsidRPr="003916E1">
        <w:rPr>
          <w:color w:val="000000"/>
        </w:rPr>
        <w:t xml:space="preserve">Williams, L., </w:t>
      </w:r>
      <w:r w:rsidR="009F2F18">
        <w:rPr>
          <w:color w:val="000000"/>
        </w:rPr>
        <w:t>*</w:t>
      </w:r>
      <w:r w:rsidRPr="003916E1">
        <w:rPr>
          <w:color w:val="000000"/>
        </w:rPr>
        <w:t xml:space="preserve">Woodlee, K., Chronister, K.M., </w:t>
      </w:r>
      <w:r w:rsidR="009F2F18">
        <w:rPr>
          <w:color w:val="000000"/>
        </w:rPr>
        <w:t>*</w:t>
      </w:r>
      <w:r w:rsidRPr="003916E1">
        <w:rPr>
          <w:color w:val="000000"/>
        </w:rPr>
        <w:t xml:space="preserve">Rao, K., </w:t>
      </w:r>
      <w:r w:rsidRPr="003916E1">
        <w:rPr>
          <w:b/>
          <w:color w:val="000000"/>
        </w:rPr>
        <w:t>Linville, D.</w:t>
      </w:r>
      <w:r w:rsidRPr="003916E1">
        <w:rPr>
          <w:color w:val="000000"/>
        </w:rPr>
        <w:t xml:space="preserve">, Ragland-Woods, C., Felipe, L., &amp; Vargas, K. (2020, August). </w:t>
      </w:r>
      <w:r w:rsidRPr="00C172F5">
        <w:rPr>
          <w:i/>
          <w:color w:val="000000"/>
        </w:rPr>
        <w:t xml:space="preserve">Family and friend responses to Filipino loved ones experiencing partner violence. </w:t>
      </w:r>
      <w:r w:rsidRPr="003916E1">
        <w:rPr>
          <w:color w:val="000000"/>
        </w:rPr>
        <w:t xml:space="preserve">Poster to be presented at the American Psychological Association Annual Convention, Washington, D.C. </w:t>
      </w:r>
    </w:p>
    <w:p w14:paraId="04E97DB8" w14:textId="77777777" w:rsidR="00F82E86" w:rsidRPr="003916E1" w:rsidRDefault="00F82E86" w:rsidP="00AE24D7">
      <w:pPr>
        <w:ind w:left="540" w:hanging="540"/>
        <w:contextualSpacing/>
      </w:pPr>
    </w:p>
    <w:p w14:paraId="0C88A702" w14:textId="77777777" w:rsidR="00C172F5" w:rsidRDefault="00AE24D7" w:rsidP="00C172F5">
      <w:pPr>
        <w:ind w:left="720" w:hanging="720"/>
        <w:contextualSpacing/>
      </w:pPr>
      <w:r w:rsidRPr="003916E1">
        <w:t xml:space="preserve">(37) </w:t>
      </w:r>
      <w:r w:rsidR="00C172F5" w:rsidRPr="003916E1">
        <w:rPr>
          <w:bCs/>
        </w:rPr>
        <w:t xml:space="preserve">Shune, S., &amp; </w:t>
      </w:r>
      <w:r w:rsidR="00C172F5" w:rsidRPr="003916E1">
        <w:rPr>
          <w:b/>
          <w:bCs/>
        </w:rPr>
        <w:t>Linville, D.</w:t>
      </w:r>
      <w:r w:rsidR="00C172F5" w:rsidRPr="003916E1">
        <w:rPr>
          <w:bCs/>
        </w:rPr>
        <w:t xml:space="preserve"> (2020, March). </w:t>
      </w:r>
      <w:r w:rsidR="00C172F5" w:rsidRPr="003916E1">
        <w:rPr>
          <w:i/>
        </w:rPr>
        <w:t xml:space="preserve">Relational Adaptation to Dysphagia: The Experiences of Stroke Survivors and their Families. </w:t>
      </w:r>
      <w:r w:rsidR="00C172F5" w:rsidRPr="003916E1">
        <w:t>Poster presentation at the annual Dysphagia Society Meeting, San Juan, Puerto Rico.</w:t>
      </w:r>
      <w:r w:rsidR="00C172F5">
        <w:t xml:space="preserve"> (conference cancelled due to COVID-19).</w:t>
      </w:r>
    </w:p>
    <w:p w14:paraId="717B9CD0" w14:textId="77777777" w:rsidR="00AE7083" w:rsidRDefault="00AE7083" w:rsidP="00C172F5">
      <w:pPr>
        <w:ind w:left="720" w:hanging="720"/>
        <w:contextualSpacing/>
      </w:pPr>
    </w:p>
    <w:p w14:paraId="2E3BD465" w14:textId="77777777" w:rsidR="00AE24D7" w:rsidRPr="003916E1" w:rsidRDefault="00C172F5" w:rsidP="00C172F5">
      <w:pPr>
        <w:ind w:left="720" w:hanging="720"/>
        <w:contextualSpacing/>
        <w:rPr>
          <w:sz w:val="22"/>
          <w:szCs w:val="22"/>
        </w:rPr>
      </w:pPr>
      <w:r>
        <w:t xml:space="preserve">(36) </w:t>
      </w:r>
      <w:r w:rsidR="00AE24D7" w:rsidRPr="003916E1">
        <w:t xml:space="preserve">Chronister, K.M., Felipe, L., </w:t>
      </w:r>
      <w:r w:rsidR="009F2F18">
        <w:t>*</w:t>
      </w:r>
      <w:r w:rsidR="00AE24D7" w:rsidRPr="003916E1">
        <w:t xml:space="preserve">Ragland-Woods, C., </w:t>
      </w:r>
      <w:r w:rsidR="009F2F18">
        <w:t>*</w:t>
      </w:r>
      <w:r w:rsidR="00AE24D7" w:rsidRPr="003916E1">
        <w:t xml:space="preserve">Rao, K., </w:t>
      </w:r>
      <w:r w:rsidR="009F2F18">
        <w:t>*</w:t>
      </w:r>
      <w:r w:rsidR="00AE24D7" w:rsidRPr="003916E1">
        <w:t xml:space="preserve">Williams, L. </w:t>
      </w:r>
      <w:r w:rsidR="00AE24D7" w:rsidRPr="003916E1">
        <w:rPr>
          <w:b/>
        </w:rPr>
        <w:t>Linville, D.</w:t>
      </w:r>
      <w:r w:rsidR="00AE24D7" w:rsidRPr="003916E1">
        <w:t>, Woodlee, K., Crowley, C., &amp; Vargas, K. (2020</w:t>
      </w:r>
      <w:r w:rsidR="008B631F">
        <w:t>, January</w:t>
      </w:r>
      <w:r w:rsidR="00AE24D7" w:rsidRPr="003916E1">
        <w:t xml:space="preserve">). </w:t>
      </w:r>
      <w:r w:rsidR="00AE24D7" w:rsidRPr="003916E1">
        <w:rPr>
          <w:i/>
        </w:rPr>
        <w:t>Family and friend responses to Filipino loved ones experiencing partner violence.</w:t>
      </w:r>
      <w:r w:rsidR="00AE24D7" w:rsidRPr="003916E1">
        <w:t xml:space="preserve"> Paper presented at the biennial meeting of the Division on Filipino Americans, Asian American Psychological Association, San Diego, CA.</w:t>
      </w:r>
    </w:p>
    <w:p w14:paraId="484FF1D8" w14:textId="77777777" w:rsidR="00AE24D7" w:rsidRPr="003916E1" w:rsidRDefault="00AE24D7" w:rsidP="00AE24D7">
      <w:pPr>
        <w:pStyle w:val="BodyText"/>
        <w:spacing w:after="0"/>
        <w:ind w:left="720" w:hanging="720"/>
        <w:rPr>
          <w:bCs/>
        </w:rPr>
      </w:pPr>
      <w:r w:rsidRPr="003916E1">
        <w:rPr>
          <w:bCs/>
        </w:rPr>
        <w:t xml:space="preserve"> </w:t>
      </w:r>
    </w:p>
    <w:p w14:paraId="3DFDCC6D" w14:textId="77777777" w:rsidR="000E7C84" w:rsidRPr="003916E1" w:rsidRDefault="000E7C84" w:rsidP="000E7C84">
      <w:pPr>
        <w:pStyle w:val="BodyText"/>
        <w:spacing w:after="0"/>
        <w:ind w:left="720" w:hanging="720"/>
        <w:rPr>
          <w:bCs/>
        </w:rPr>
      </w:pPr>
      <w:r w:rsidRPr="003916E1">
        <w:rPr>
          <w:bCs/>
        </w:rPr>
        <w:t xml:space="preserve">(35) </w:t>
      </w:r>
      <w:r w:rsidRPr="003916E1">
        <w:rPr>
          <w:b/>
          <w:bCs/>
        </w:rPr>
        <w:t>Linville, D.</w:t>
      </w:r>
      <w:r w:rsidRPr="003916E1">
        <w:rPr>
          <w:bCs/>
        </w:rPr>
        <w:t xml:space="preserve">, McClure, H. &amp; Martinez, C. (2019, August). </w:t>
      </w:r>
      <w:r w:rsidRPr="003916E1">
        <w:rPr>
          <w:bCs/>
          <w:i/>
        </w:rPr>
        <w:t>Health promoting interventions for Latinx immigrant families.</w:t>
      </w:r>
      <w:r w:rsidRPr="003916E1">
        <w:rPr>
          <w:bCs/>
        </w:rPr>
        <w:t xml:space="preserve"> Forum. American Association for Marriage and Family Therapy annual conference, Austin, TX.</w:t>
      </w:r>
    </w:p>
    <w:p w14:paraId="4C984D16" w14:textId="77777777" w:rsidR="006B6D2E" w:rsidRPr="003916E1" w:rsidRDefault="006B6D2E" w:rsidP="00EE72B4">
      <w:pPr>
        <w:pStyle w:val="BodyText"/>
        <w:spacing w:after="0"/>
        <w:jc w:val="center"/>
        <w:rPr>
          <w:b/>
          <w:bCs/>
        </w:rPr>
      </w:pPr>
    </w:p>
    <w:p w14:paraId="09D21685" w14:textId="77777777" w:rsidR="006B6D2E" w:rsidRPr="003916E1" w:rsidRDefault="006B6D2E" w:rsidP="00AD160C">
      <w:pPr>
        <w:shd w:val="clear" w:color="auto" w:fill="FFFFFF"/>
        <w:ind w:left="720" w:hanging="720"/>
        <w:rPr>
          <w:bCs/>
        </w:rPr>
      </w:pPr>
      <w:r w:rsidRPr="003916E1">
        <w:rPr>
          <w:bCs/>
        </w:rPr>
        <w:t xml:space="preserve">(34) </w:t>
      </w:r>
      <w:r w:rsidR="002E27B9" w:rsidRPr="003916E1">
        <w:rPr>
          <w:bCs/>
        </w:rPr>
        <w:t xml:space="preserve">Shune, S. &amp; </w:t>
      </w:r>
      <w:r w:rsidRPr="003916E1">
        <w:rPr>
          <w:b/>
          <w:bCs/>
        </w:rPr>
        <w:t>Linville, D.</w:t>
      </w:r>
      <w:r w:rsidRPr="003916E1">
        <w:rPr>
          <w:bCs/>
        </w:rPr>
        <w:t xml:space="preserve"> (2019, August). </w:t>
      </w:r>
      <w:proofErr w:type="spellStart"/>
      <w:r w:rsidRPr="003916E1">
        <w:rPr>
          <w:bCs/>
          <w:i/>
        </w:rPr>
        <w:t>Biospychosocial</w:t>
      </w:r>
      <w:proofErr w:type="spellEnd"/>
      <w:r w:rsidRPr="003916E1">
        <w:rPr>
          <w:bCs/>
          <w:i/>
        </w:rPr>
        <w:t xml:space="preserve"> </w:t>
      </w:r>
      <w:r w:rsidR="000E7C84" w:rsidRPr="003916E1">
        <w:rPr>
          <w:bCs/>
          <w:i/>
        </w:rPr>
        <w:t>i</w:t>
      </w:r>
      <w:r w:rsidRPr="003916E1">
        <w:rPr>
          <w:bCs/>
          <w:i/>
        </w:rPr>
        <w:t xml:space="preserve">nfluences on </w:t>
      </w:r>
      <w:r w:rsidR="000E7C84" w:rsidRPr="003916E1">
        <w:rPr>
          <w:bCs/>
          <w:i/>
        </w:rPr>
        <w:t>r</w:t>
      </w:r>
      <w:r w:rsidRPr="003916E1">
        <w:rPr>
          <w:bCs/>
          <w:i/>
        </w:rPr>
        <w:t xml:space="preserve">elational </w:t>
      </w:r>
      <w:r w:rsidR="000E7C84" w:rsidRPr="003916E1">
        <w:rPr>
          <w:bCs/>
          <w:i/>
        </w:rPr>
        <w:t>a</w:t>
      </w:r>
      <w:r w:rsidRPr="003916E1">
        <w:rPr>
          <w:bCs/>
          <w:i/>
        </w:rPr>
        <w:t xml:space="preserve">daptation to </w:t>
      </w:r>
      <w:r w:rsidR="000E7C84" w:rsidRPr="003916E1">
        <w:rPr>
          <w:bCs/>
          <w:i/>
        </w:rPr>
        <w:t>d</w:t>
      </w:r>
      <w:r w:rsidRPr="003916E1">
        <w:rPr>
          <w:bCs/>
          <w:i/>
        </w:rPr>
        <w:t>ysphagia.</w:t>
      </w:r>
      <w:r w:rsidRPr="003916E1">
        <w:rPr>
          <w:bCs/>
        </w:rPr>
        <w:t xml:space="preserve"> Seminar on Medical Family Therapy and Elder Healthcare. American Association for Marriage and Family Therapy</w:t>
      </w:r>
      <w:r w:rsidR="000E7C84" w:rsidRPr="003916E1">
        <w:rPr>
          <w:bCs/>
        </w:rPr>
        <w:t xml:space="preserve"> annual conference</w:t>
      </w:r>
      <w:r w:rsidRPr="003916E1">
        <w:rPr>
          <w:bCs/>
        </w:rPr>
        <w:t>, Austin, TX.</w:t>
      </w:r>
    </w:p>
    <w:p w14:paraId="5BB69168" w14:textId="77777777" w:rsidR="006B6D2E" w:rsidRPr="003916E1" w:rsidRDefault="006B6D2E" w:rsidP="00AD160C">
      <w:pPr>
        <w:shd w:val="clear" w:color="auto" w:fill="FFFFFF"/>
        <w:ind w:left="720" w:hanging="720"/>
        <w:rPr>
          <w:bCs/>
        </w:rPr>
      </w:pPr>
    </w:p>
    <w:p w14:paraId="05F51941" w14:textId="77777777" w:rsidR="006B6D2E" w:rsidRPr="003916E1" w:rsidRDefault="006B6D2E" w:rsidP="00AD160C">
      <w:pPr>
        <w:shd w:val="clear" w:color="auto" w:fill="FFFFFF"/>
        <w:ind w:left="720" w:hanging="720"/>
        <w:rPr>
          <w:bCs/>
        </w:rPr>
      </w:pPr>
      <w:r w:rsidRPr="003916E1">
        <w:rPr>
          <w:bCs/>
        </w:rPr>
        <w:t xml:space="preserve">(33) </w:t>
      </w:r>
      <w:r w:rsidRPr="003916E1">
        <w:rPr>
          <w:b/>
          <w:bCs/>
        </w:rPr>
        <w:t>Linville, D.</w:t>
      </w:r>
      <w:r w:rsidRPr="003916E1">
        <w:rPr>
          <w:bCs/>
        </w:rPr>
        <w:t xml:space="preserve"> (2019, June). </w:t>
      </w:r>
      <w:r w:rsidRPr="003916E1">
        <w:rPr>
          <w:bCs/>
          <w:i/>
        </w:rPr>
        <w:t>Healing in a relational paradigm: Clinical intervention research.</w:t>
      </w:r>
      <w:r w:rsidRPr="003916E1">
        <w:rPr>
          <w:bCs/>
        </w:rPr>
        <w:t xml:space="preserve"> </w:t>
      </w:r>
      <w:r w:rsidRPr="003916E1">
        <w:rPr>
          <w:bCs/>
          <w:i/>
        </w:rPr>
        <w:t>Keynote</w:t>
      </w:r>
      <w:r w:rsidRPr="003916E1">
        <w:rPr>
          <w:bCs/>
        </w:rPr>
        <w:t xml:space="preserve"> speaker for three-day wo</w:t>
      </w:r>
      <w:r w:rsidR="009E5D56" w:rsidRPr="003916E1">
        <w:rPr>
          <w:bCs/>
        </w:rPr>
        <w:t>rkshop. International Institute</w:t>
      </w:r>
      <w:r w:rsidRPr="003916E1">
        <w:rPr>
          <w:bCs/>
        </w:rPr>
        <w:t xml:space="preserve"> for Couples and Family Relationships Conference, Fullerton, CA.</w:t>
      </w:r>
    </w:p>
    <w:p w14:paraId="26D67741" w14:textId="77777777" w:rsidR="006B6D2E" w:rsidRPr="003916E1" w:rsidRDefault="006B6D2E" w:rsidP="00AD160C">
      <w:pPr>
        <w:shd w:val="clear" w:color="auto" w:fill="FFFFFF"/>
        <w:ind w:left="720" w:hanging="720"/>
        <w:rPr>
          <w:bCs/>
        </w:rPr>
      </w:pPr>
    </w:p>
    <w:p w14:paraId="0CA9CBA3" w14:textId="77777777" w:rsidR="0032185D" w:rsidRPr="003916E1" w:rsidRDefault="0032185D" w:rsidP="00AD160C">
      <w:pPr>
        <w:shd w:val="clear" w:color="auto" w:fill="FFFFFF"/>
        <w:ind w:left="720" w:hanging="720"/>
        <w:rPr>
          <w:bCs/>
        </w:rPr>
      </w:pPr>
      <w:r w:rsidRPr="003916E1">
        <w:rPr>
          <w:bCs/>
        </w:rPr>
        <w:t xml:space="preserve">(32) Shune, S., &amp; </w:t>
      </w:r>
      <w:r w:rsidRPr="003916E1">
        <w:rPr>
          <w:b/>
          <w:bCs/>
        </w:rPr>
        <w:t>Linville, D.</w:t>
      </w:r>
      <w:r w:rsidRPr="003916E1">
        <w:rPr>
          <w:bCs/>
        </w:rPr>
        <w:t xml:space="preserve"> (2018, November). </w:t>
      </w:r>
      <w:r w:rsidRPr="003916E1">
        <w:rPr>
          <w:i/>
        </w:rPr>
        <w:t xml:space="preserve">Using a </w:t>
      </w:r>
      <w:r w:rsidR="006B6D2E" w:rsidRPr="003916E1">
        <w:rPr>
          <w:i/>
        </w:rPr>
        <w:t>b</w:t>
      </w:r>
      <w:r w:rsidRPr="003916E1">
        <w:rPr>
          <w:i/>
        </w:rPr>
        <w:t>iopsychosocial-</w:t>
      </w:r>
      <w:r w:rsidR="006B6D2E" w:rsidRPr="003916E1">
        <w:rPr>
          <w:i/>
        </w:rPr>
        <w:t>s</w:t>
      </w:r>
      <w:r w:rsidRPr="003916E1">
        <w:rPr>
          <w:i/>
        </w:rPr>
        <w:t xml:space="preserve">piritual </w:t>
      </w:r>
      <w:r w:rsidR="006B6D2E" w:rsidRPr="003916E1">
        <w:rPr>
          <w:i/>
        </w:rPr>
        <w:t>f</w:t>
      </w:r>
      <w:r w:rsidRPr="003916E1">
        <w:rPr>
          <w:i/>
        </w:rPr>
        <w:t xml:space="preserve">ramework for </w:t>
      </w:r>
      <w:r w:rsidR="006B6D2E" w:rsidRPr="003916E1">
        <w:rPr>
          <w:i/>
        </w:rPr>
        <w:t>t</w:t>
      </w:r>
      <w:r w:rsidRPr="003916E1">
        <w:rPr>
          <w:i/>
        </w:rPr>
        <w:t xml:space="preserve">reating </w:t>
      </w:r>
      <w:r w:rsidR="006B6D2E" w:rsidRPr="003916E1">
        <w:rPr>
          <w:i/>
        </w:rPr>
        <w:t>f</w:t>
      </w:r>
      <w:r w:rsidRPr="003916E1">
        <w:rPr>
          <w:i/>
        </w:rPr>
        <w:t xml:space="preserve">amilies </w:t>
      </w:r>
      <w:r w:rsidR="006B6D2E" w:rsidRPr="003916E1">
        <w:rPr>
          <w:i/>
        </w:rPr>
        <w:t>a</w:t>
      </w:r>
      <w:r w:rsidRPr="003916E1">
        <w:rPr>
          <w:i/>
        </w:rPr>
        <w:t xml:space="preserve">dapting to </w:t>
      </w:r>
      <w:r w:rsidR="006B6D2E" w:rsidRPr="003916E1">
        <w:rPr>
          <w:i/>
        </w:rPr>
        <w:t>c</w:t>
      </w:r>
      <w:r w:rsidRPr="003916E1">
        <w:rPr>
          <w:i/>
        </w:rPr>
        <w:t xml:space="preserve">hronic </w:t>
      </w:r>
      <w:r w:rsidR="006B6D2E" w:rsidRPr="003916E1">
        <w:rPr>
          <w:i/>
        </w:rPr>
        <w:t>h</w:t>
      </w:r>
      <w:r w:rsidRPr="003916E1">
        <w:rPr>
          <w:i/>
        </w:rPr>
        <w:t xml:space="preserve">ealth </w:t>
      </w:r>
      <w:r w:rsidR="006B6D2E" w:rsidRPr="003916E1">
        <w:rPr>
          <w:i/>
        </w:rPr>
        <w:t>c</w:t>
      </w:r>
      <w:r w:rsidRPr="003916E1">
        <w:rPr>
          <w:i/>
        </w:rPr>
        <w:t>onditions</w:t>
      </w:r>
      <w:r w:rsidR="00F30CF5" w:rsidRPr="003916E1">
        <w:t>.</w:t>
      </w:r>
      <w:r w:rsidRPr="003916E1">
        <w:t xml:space="preserve"> American Speech-Language-Hearing Association Annual Convention, Boston, MA.</w:t>
      </w:r>
    </w:p>
    <w:p w14:paraId="68F5E994" w14:textId="77777777" w:rsidR="0032185D" w:rsidRPr="003916E1" w:rsidRDefault="0032185D" w:rsidP="00AD160C">
      <w:pPr>
        <w:shd w:val="clear" w:color="auto" w:fill="FFFFFF"/>
        <w:ind w:left="720" w:hanging="720"/>
        <w:rPr>
          <w:bCs/>
        </w:rPr>
      </w:pPr>
    </w:p>
    <w:p w14:paraId="3D0EC9E7" w14:textId="77777777" w:rsidR="00A77C38" w:rsidRPr="003916E1" w:rsidRDefault="00A77C38" w:rsidP="00AD160C">
      <w:pPr>
        <w:shd w:val="clear" w:color="auto" w:fill="FFFFFF"/>
        <w:ind w:left="720" w:hanging="720"/>
        <w:rPr>
          <w:bCs/>
        </w:rPr>
      </w:pPr>
      <w:r w:rsidRPr="003916E1">
        <w:rPr>
          <w:bCs/>
        </w:rPr>
        <w:t xml:space="preserve">(31)  </w:t>
      </w:r>
      <w:r w:rsidRPr="003916E1">
        <w:rPr>
          <w:b/>
          <w:bCs/>
        </w:rPr>
        <w:t xml:space="preserve">Linville, D. </w:t>
      </w:r>
      <w:r w:rsidRPr="003916E1">
        <w:rPr>
          <w:bCs/>
        </w:rPr>
        <w:t xml:space="preserve">(2018, March). </w:t>
      </w:r>
      <w:r w:rsidRPr="003916E1">
        <w:rPr>
          <w:bCs/>
          <w:i/>
        </w:rPr>
        <w:t xml:space="preserve">Cultural </w:t>
      </w:r>
      <w:r w:rsidR="006B6D2E" w:rsidRPr="003916E1">
        <w:rPr>
          <w:bCs/>
          <w:i/>
        </w:rPr>
        <w:t>s</w:t>
      </w:r>
      <w:r w:rsidRPr="003916E1">
        <w:rPr>
          <w:bCs/>
          <w:i/>
        </w:rPr>
        <w:t xml:space="preserve">pecificity and the </w:t>
      </w:r>
      <w:r w:rsidR="006B6D2E" w:rsidRPr="003916E1">
        <w:rPr>
          <w:bCs/>
          <w:i/>
        </w:rPr>
        <w:t>d</w:t>
      </w:r>
      <w:r w:rsidRPr="003916E1">
        <w:rPr>
          <w:bCs/>
          <w:i/>
        </w:rPr>
        <w:t xml:space="preserve">evelopment of </w:t>
      </w:r>
      <w:r w:rsidR="006B6D2E" w:rsidRPr="003916E1">
        <w:rPr>
          <w:bCs/>
          <w:i/>
        </w:rPr>
        <w:t>e</w:t>
      </w:r>
      <w:r w:rsidRPr="003916E1">
        <w:rPr>
          <w:bCs/>
          <w:i/>
        </w:rPr>
        <w:t xml:space="preserve">ffective </w:t>
      </w:r>
      <w:r w:rsidR="006B6D2E" w:rsidRPr="003916E1">
        <w:rPr>
          <w:bCs/>
          <w:i/>
        </w:rPr>
        <w:t>i</w:t>
      </w:r>
      <w:r w:rsidRPr="003916E1">
        <w:rPr>
          <w:bCs/>
          <w:i/>
        </w:rPr>
        <w:t>nterventions for Latinx immigrant families.</w:t>
      </w:r>
      <w:r w:rsidRPr="003916E1">
        <w:rPr>
          <w:bCs/>
        </w:rPr>
        <w:t xml:space="preserve"> </w:t>
      </w:r>
      <w:r w:rsidR="00353604" w:rsidRPr="003916E1">
        <w:rPr>
          <w:bCs/>
        </w:rPr>
        <w:t xml:space="preserve">Symposium presented at </w:t>
      </w:r>
      <w:r w:rsidRPr="003916E1">
        <w:rPr>
          <w:bCs/>
        </w:rPr>
        <w:t>Society of Prevention Research, Washington, DC.</w:t>
      </w:r>
    </w:p>
    <w:p w14:paraId="7B647569" w14:textId="77777777" w:rsidR="00A77C38" w:rsidRPr="003916E1" w:rsidRDefault="00A77C38" w:rsidP="00AD160C">
      <w:pPr>
        <w:shd w:val="clear" w:color="auto" w:fill="FFFFFF"/>
        <w:ind w:left="720" w:hanging="720"/>
        <w:rPr>
          <w:bCs/>
        </w:rPr>
      </w:pPr>
    </w:p>
    <w:p w14:paraId="57F93CD2" w14:textId="77777777" w:rsidR="00AD160C" w:rsidRPr="003916E1" w:rsidRDefault="00CE6763" w:rsidP="00AD160C">
      <w:pPr>
        <w:shd w:val="clear" w:color="auto" w:fill="FFFFFF"/>
        <w:ind w:left="720" w:hanging="720"/>
        <w:rPr>
          <w:color w:val="000000"/>
        </w:rPr>
      </w:pPr>
      <w:r w:rsidRPr="003916E1">
        <w:rPr>
          <w:bCs/>
        </w:rPr>
        <w:t>(30</w:t>
      </w:r>
      <w:r w:rsidR="005F271E" w:rsidRPr="003916E1">
        <w:rPr>
          <w:bCs/>
        </w:rPr>
        <w:t xml:space="preserve">) </w:t>
      </w:r>
      <w:r w:rsidR="005F271E" w:rsidRPr="003916E1">
        <w:rPr>
          <w:b/>
          <w:bCs/>
        </w:rPr>
        <w:t>Linville, D.</w:t>
      </w:r>
      <w:r w:rsidR="005F271E" w:rsidRPr="003916E1">
        <w:rPr>
          <w:bCs/>
        </w:rPr>
        <w:t xml:space="preserve"> (2017, July). </w:t>
      </w:r>
      <w:r w:rsidR="005F271E" w:rsidRPr="003916E1">
        <w:rPr>
          <w:bCs/>
          <w:i/>
        </w:rPr>
        <w:t>Medical Family Therapy</w:t>
      </w:r>
      <w:r w:rsidR="005F271E" w:rsidRPr="003916E1">
        <w:rPr>
          <w:bCs/>
        </w:rPr>
        <w:t xml:space="preserve">. </w:t>
      </w:r>
      <w:r w:rsidR="001A6FA2" w:rsidRPr="003916E1">
        <w:rPr>
          <w:bCs/>
        </w:rPr>
        <w:t>P</w:t>
      </w:r>
      <w:r w:rsidR="005F271E" w:rsidRPr="003916E1">
        <w:rPr>
          <w:bCs/>
        </w:rPr>
        <w:t xml:space="preserve">resentation to </w:t>
      </w:r>
      <w:r w:rsidR="002A54AD">
        <w:rPr>
          <w:bCs/>
        </w:rPr>
        <w:t xml:space="preserve">the </w:t>
      </w:r>
      <w:r w:rsidR="00AD160C" w:rsidRPr="003916E1">
        <w:rPr>
          <w:bCs/>
        </w:rPr>
        <w:t>International Institute for Couple and Family Relationships &amp; Korean Association of Family Counseling, Seoul, Korea</w:t>
      </w:r>
      <w:r w:rsidR="002A54AD">
        <w:rPr>
          <w:bCs/>
        </w:rPr>
        <w:t>.</w:t>
      </w:r>
      <w:r w:rsidR="00AD160C" w:rsidRPr="003916E1">
        <w:rPr>
          <w:color w:val="000000"/>
        </w:rPr>
        <w:tab/>
      </w:r>
    </w:p>
    <w:p w14:paraId="0F9F31EA" w14:textId="77777777" w:rsidR="00CE6763" w:rsidRPr="003916E1" w:rsidRDefault="00CE6763" w:rsidP="00CE6763">
      <w:pPr>
        <w:spacing w:before="100" w:beforeAutospacing="1" w:after="100" w:afterAutospacing="1"/>
        <w:ind w:left="720" w:hanging="720"/>
      </w:pPr>
      <w:r w:rsidRPr="003916E1">
        <w:t xml:space="preserve">(29) Shune, S. &amp; </w:t>
      </w:r>
      <w:r w:rsidRPr="003916E1">
        <w:rPr>
          <w:b/>
        </w:rPr>
        <w:t>Linville, D.</w:t>
      </w:r>
      <w:r w:rsidRPr="003916E1">
        <w:t xml:space="preserve"> (2017</w:t>
      </w:r>
      <w:r w:rsidR="004F4A79" w:rsidRPr="003916E1">
        <w:t>, July</w:t>
      </w:r>
      <w:r w:rsidRPr="003916E1">
        <w:t xml:space="preserve">). </w:t>
      </w:r>
      <w:r w:rsidRPr="003916E1">
        <w:rPr>
          <w:i/>
        </w:rPr>
        <w:t xml:space="preserve">Redefining dining practices in care facilities through </w:t>
      </w:r>
      <w:r w:rsidRPr="003916E1">
        <w:rPr>
          <w:i/>
        </w:rPr>
        <w:lastRenderedPageBreak/>
        <w:t>community-based participatory research.</w:t>
      </w:r>
      <w:r w:rsidRPr="003916E1">
        <w:t xml:space="preserve"> </w:t>
      </w:r>
      <w:r w:rsidR="00353604" w:rsidRPr="003916E1">
        <w:t xml:space="preserve">Workshop presented at </w:t>
      </w:r>
      <w:r w:rsidR="002A54AD">
        <w:t xml:space="preserve">the </w:t>
      </w:r>
      <w:r w:rsidRPr="003916E1">
        <w:t>International Association of Gerontology and Geriatrics World C</w:t>
      </w:r>
      <w:r w:rsidR="004F4A79" w:rsidRPr="003916E1">
        <w:t>ongress, San Francisco, CA</w:t>
      </w:r>
      <w:r w:rsidRPr="003916E1">
        <w:t>.</w:t>
      </w:r>
    </w:p>
    <w:p w14:paraId="694A8784" w14:textId="77777777" w:rsidR="00E767BF" w:rsidRDefault="00E767BF" w:rsidP="005E6EF4">
      <w:pPr>
        <w:pStyle w:val="HTMLPreformatted"/>
        <w:tabs>
          <w:tab w:val="left" w:pos="360"/>
        </w:tabs>
        <w:ind w:left="720" w:hanging="720"/>
        <w:rPr>
          <w:rFonts w:ascii="Times New Roman" w:hAnsi="Times New Roman"/>
          <w:sz w:val="24"/>
          <w:szCs w:val="24"/>
          <w:lang w:val="en-US"/>
        </w:rPr>
      </w:pPr>
      <w:r w:rsidRPr="003916E1">
        <w:rPr>
          <w:rFonts w:ascii="Times New Roman" w:hAnsi="Times New Roman"/>
          <w:bCs/>
          <w:sz w:val="24"/>
          <w:szCs w:val="24"/>
          <w:lang w:val="en-US"/>
        </w:rPr>
        <w:t xml:space="preserve">(28) Shune, S., &amp; </w:t>
      </w:r>
      <w:r w:rsidRPr="003916E1">
        <w:rPr>
          <w:rFonts w:ascii="Times New Roman" w:hAnsi="Times New Roman"/>
          <w:b/>
          <w:bCs/>
          <w:sz w:val="24"/>
          <w:szCs w:val="24"/>
          <w:lang w:val="en-US"/>
        </w:rPr>
        <w:t>Linville, D.</w:t>
      </w:r>
      <w:r w:rsidRPr="003916E1">
        <w:rPr>
          <w:rFonts w:ascii="Times New Roman" w:hAnsi="Times New Roman"/>
          <w:bCs/>
          <w:sz w:val="24"/>
          <w:szCs w:val="24"/>
          <w:lang w:val="en-US"/>
        </w:rPr>
        <w:t xml:space="preserve"> (2017, March). </w:t>
      </w:r>
      <w:r w:rsidRPr="003916E1">
        <w:rPr>
          <w:rFonts w:ascii="Times New Roman" w:hAnsi="Times New Roman"/>
          <w:i/>
          <w:sz w:val="24"/>
          <w:szCs w:val="24"/>
        </w:rPr>
        <w:t xml:space="preserve">Redefining </w:t>
      </w:r>
      <w:r w:rsidR="002A54AD">
        <w:rPr>
          <w:rFonts w:ascii="Times New Roman" w:hAnsi="Times New Roman"/>
          <w:i/>
          <w:sz w:val="24"/>
          <w:szCs w:val="24"/>
          <w:lang w:val="en-US"/>
        </w:rPr>
        <w:t>d</w:t>
      </w:r>
      <w:proofErr w:type="spellStart"/>
      <w:r w:rsidRPr="003916E1">
        <w:rPr>
          <w:rFonts w:ascii="Times New Roman" w:hAnsi="Times New Roman"/>
          <w:i/>
          <w:sz w:val="24"/>
          <w:szCs w:val="24"/>
        </w:rPr>
        <w:t>ining</w:t>
      </w:r>
      <w:proofErr w:type="spellEnd"/>
      <w:r w:rsidRPr="003916E1">
        <w:rPr>
          <w:rFonts w:ascii="Times New Roman" w:hAnsi="Times New Roman"/>
          <w:i/>
          <w:sz w:val="24"/>
          <w:szCs w:val="24"/>
        </w:rPr>
        <w:t xml:space="preserve"> </w:t>
      </w:r>
      <w:r w:rsidR="002A54AD">
        <w:rPr>
          <w:rFonts w:ascii="Times New Roman" w:hAnsi="Times New Roman"/>
          <w:i/>
          <w:sz w:val="24"/>
          <w:szCs w:val="24"/>
          <w:lang w:val="en-US"/>
        </w:rPr>
        <w:t>p</w:t>
      </w:r>
      <w:proofErr w:type="spellStart"/>
      <w:r w:rsidRPr="003916E1">
        <w:rPr>
          <w:rFonts w:ascii="Times New Roman" w:hAnsi="Times New Roman"/>
          <w:i/>
          <w:sz w:val="24"/>
          <w:szCs w:val="24"/>
        </w:rPr>
        <w:t>ractices</w:t>
      </w:r>
      <w:proofErr w:type="spellEnd"/>
      <w:r w:rsidRPr="003916E1">
        <w:rPr>
          <w:rFonts w:ascii="Times New Roman" w:hAnsi="Times New Roman"/>
          <w:i/>
          <w:sz w:val="24"/>
          <w:szCs w:val="24"/>
        </w:rPr>
        <w:t xml:space="preserve"> in </w:t>
      </w:r>
      <w:r w:rsidR="002A54AD">
        <w:rPr>
          <w:rFonts w:ascii="Times New Roman" w:hAnsi="Times New Roman"/>
          <w:i/>
          <w:sz w:val="24"/>
          <w:szCs w:val="24"/>
          <w:lang w:val="en-US"/>
        </w:rPr>
        <w:t>c</w:t>
      </w:r>
      <w:r w:rsidRPr="003916E1">
        <w:rPr>
          <w:rFonts w:ascii="Times New Roman" w:hAnsi="Times New Roman"/>
          <w:i/>
          <w:sz w:val="24"/>
          <w:szCs w:val="24"/>
        </w:rPr>
        <w:t xml:space="preserve">are </w:t>
      </w:r>
      <w:r w:rsidR="002A54AD">
        <w:rPr>
          <w:rFonts w:ascii="Times New Roman" w:hAnsi="Times New Roman"/>
          <w:i/>
          <w:sz w:val="24"/>
          <w:szCs w:val="24"/>
          <w:lang w:val="en-US"/>
        </w:rPr>
        <w:t>f</w:t>
      </w:r>
      <w:proofErr w:type="spellStart"/>
      <w:r w:rsidRPr="003916E1">
        <w:rPr>
          <w:rFonts w:ascii="Times New Roman" w:hAnsi="Times New Roman"/>
          <w:i/>
          <w:sz w:val="24"/>
          <w:szCs w:val="24"/>
        </w:rPr>
        <w:t>acilities</w:t>
      </w:r>
      <w:proofErr w:type="spellEnd"/>
      <w:r w:rsidRPr="003916E1">
        <w:rPr>
          <w:rFonts w:ascii="Times New Roman" w:hAnsi="Times New Roman"/>
          <w:i/>
          <w:sz w:val="24"/>
          <w:szCs w:val="24"/>
        </w:rPr>
        <w:t xml:space="preserve"> for </w:t>
      </w:r>
      <w:r w:rsidR="002A54AD">
        <w:rPr>
          <w:rFonts w:ascii="Times New Roman" w:hAnsi="Times New Roman"/>
          <w:i/>
          <w:sz w:val="24"/>
          <w:szCs w:val="24"/>
          <w:lang w:val="en-US"/>
        </w:rPr>
        <w:t>r</w:t>
      </w:r>
      <w:proofErr w:type="spellStart"/>
      <w:r w:rsidRPr="003916E1">
        <w:rPr>
          <w:rFonts w:ascii="Times New Roman" w:hAnsi="Times New Roman"/>
          <w:i/>
          <w:sz w:val="24"/>
          <w:szCs w:val="24"/>
        </w:rPr>
        <w:t>esidents</w:t>
      </w:r>
      <w:proofErr w:type="spellEnd"/>
      <w:r w:rsidRPr="003916E1">
        <w:rPr>
          <w:rFonts w:ascii="Times New Roman" w:hAnsi="Times New Roman"/>
          <w:i/>
          <w:sz w:val="24"/>
          <w:szCs w:val="24"/>
        </w:rPr>
        <w:t xml:space="preserve"> with </w:t>
      </w:r>
      <w:r w:rsidR="002A54AD">
        <w:rPr>
          <w:rFonts w:ascii="Times New Roman" w:hAnsi="Times New Roman"/>
          <w:i/>
          <w:sz w:val="24"/>
          <w:szCs w:val="24"/>
          <w:lang w:val="en-US"/>
        </w:rPr>
        <w:t>d</w:t>
      </w:r>
      <w:proofErr w:type="spellStart"/>
      <w:r w:rsidRPr="003916E1">
        <w:rPr>
          <w:rFonts w:ascii="Times New Roman" w:hAnsi="Times New Roman"/>
          <w:i/>
          <w:sz w:val="24"/>
          <w:szCs w:val="24"/>
        </w:rPr>
        <w:t>ysphagia</w:t>
      </w:r>
      <w:proofErr w:type="spellEnd"/>
      <w:r w:rsidRPr="003916E1">
        <w:rPr>
          <w:rFonts w:ascii="Times New Roman" w:hAnsi="Times New Roman"/>
          <w:sz w:val="24"/>
          <w:szCs w:val="24"/>
          <w:lang w:val="en-US"/>
        </w:rPr>
        <w:t xml:space="preserve">. </w:t>
      </w:r>
      <w:r w:rsidR="002A54AD">
        <w:rPr>
          <w:rFonts w:ascii="Times New Roman" w:hAnsi="Times New Roman"/>
          <w:sz w:val="24"/>
          <w:szCs w:val="24"/>
          <w:lang w:val="en-US"/>
        </w:rPr>
        <w:t>Poster presented</w:t>
      </w:r>
      <w:r w:rsidRPr="003916E1">
        <w:rPr>
          <w:rFonts w:ascii="Times New Roman" w:hAnsi="Times New Roman"/>
          <w:sz w:val="24"/>
          <w:szCs w:val="24"/>
          <w:lang w:val="en-US"/>
        </w:rPr>
        <w:t xml:space="preserve"> at the annual DRS </w:t>
      </w:r>
      <w:r w:rsidRPr="003916E1">
        <w:rPr>
          <w:rFonts w:ascii="Times New Roman" w:hAnsi="Times New Roman"/>
          <w:sz w:val="24"/>
          <w:szCs w:val="24"/>
        </w:rPr>
        <w:t>Meeting</w:t>
      </w:r>
      <w:r w:rsidRPr="003916E1">
        <w:rPr>
          <w:rFonts w:ascii="Times New Roman" w:hAnsi="Times New Roman"/>
          <w:sz w:val="24"/>
          <w:szCs w:val="24"/>
          <w:lang w:val="en-US"/>
        </w:rPr>
        <w:t>, Portland, OR.</w:t>
      </w:r>
    </w:p>
    <w:p w14:paraId="6B3DC4EB" w14:textId="77777777" w:rsidR="008B1061" w:rsidRPr="008B1061" w:rsidRDefault="008B1061" w:rsidP="008B1061">
      <w:pPr>
        <w:ind w:left="720" w:hanging="360"/>
      </w:pPr>
      <w:r>
        <w:tab/>
      </w:r>
      <w:r w:rsidR="002A54AD">
        <w:t xml:space="preserve">Received the </w:t>
      </w:r>
      <w:r w:rsidRPr="008B1061">
        <w:t>National Foundation of Swall</w:t>
      </w:r>
      <w:r w:rsidR="002A54AD">
        <w:t>owing Disorders Award.</w:t>
      </w:r>
    </w:p>
    <w:p w14:paraId="3BB84FC7" w14:textId="77777777" w:rsidR="008B1061" w:rsidRPr="003916E1" w:rsidRDefault="008B1061" w:rsidP="005E6EF4">
      <w:pPr>
        <w:pStyle w:val="HTMLPreformatted"/>
        <w:tabs>
          <w:tab w:val="left" w:pos="360"/>
        </w:tabs>
        <w:ind w:left="720" w:hanging="720"/>
        <w:rPr>
          <w:rFonts w:ascii="Times New Roman" w:hAnsi="Times New Roman"/>
          <w:bCs/>
          <w:sz w:val="24"/>
          <w:szCs w:val="24"/>
          <w:lang w:val="en-US"/>
        </w:rPr>
      </w:pPr>
    </w:p>
    <w:p w14:paraId="28D9480E" w14:textId="77777777" w:rsidR="005E6EF4" w:rsidRPr="003916E1" w:rsidRDefault="005E6EF4" w:rsidP="005E6EF4">
      <w:pPr>
        <w:pStyle w:val="HTMLPreformatted"/>
        <w:tabs>
          <w:tab w:val="left" w:pos="360"/>
        </w:tabs>
        <w:ind w:left="720" w:hanging="720"/>
        <w:rPr>
          <w:rStyle w:val="apple-style-span"/>
          <w:rFonts w:ascii="Times New Roman" w:hAnsi="Times New Roman"/>
          <w:sz w:val="24"/>
          <w:szCs w:val="24"/>
        </w:rPr>
      </w:pPr>
      <w:r w:rsidRPr="003916E1">
        <w:rPr>
          <w:rFonts w:ascii="Times New Roman" w:hAnsi="Times New Roman"/>
          <w:bCs/>
          <w:sz w:val="24"/>
          <w:szCs w:val="24"/>
        </w:rPr>
        <w:t xml:space="preserve">(27) </w:t>
      </w:r>
      <w:r w:rsidRPr="003916E1">
        <w:rPr>
          <w:rFonts w:ascii="Times New Roman" w:hAnsi="Times New Roman"/>
          <w:b/>
          <w:bCs/>
          <w:sz w:val="24"/>
          <w:szCs w:val="24"/>
        </w:rPr>
        <w:t>Linville, D.,</w:t>
      </w:r>
      <w:r w:rsidRPr="003916E1">
        <w:rPr>
          <w:rFonts w:ascii="Times New Roman" w:hAnsi="Times New Roman"/>
          <w:bCs/>
          <w:sz w:val="24"/>
          <w:szCs w:val="24"/>
        </w:rPr>
        <w:t xml:space="preserve"> </w:t>
      </w:r>
      <w:r w:rsidR="00353604" w:rsidRPr="003916E1">
        <w:rPr>
          <w:rFonts w:ascii="Times New Roman" w:hAnsi="Times New Roman"/>
          <w:bCs/>
          <w:sz w:val="24"/>
          <w:szCs w:val="24"/>
          <w:lang w:val="en-US"/>
        </w:rPr>
        <w:t>*</w:t>
      </w:r>
      <w:r w:rsidRPr="003916E1">
        <w:rPr>
          <w:rFonts w:ascii="Times New Roman" w:hAnsi="Times New Roman"/>
          <w:bCs/>
          <w:sz w:val="24"/>
          <w:szCs w:val="24"/>
        </w:rPr>
        <w:t xml:space="preserve">Cobb, E., </w:t>
      </w:r>
      <w:r w:rsidR="00353604" w:rsidRPr="003916E1">
        <w:rPr>
          <w:rFonts w:ascii="Times New Roman" w:hAnsi="Times New Roman"/>
          <w:bCs/>
          <w:sz w:val="24"/>
          <w:szCs w:val="24"/>
          <w:lang w:val="en-US"/>
        </w:rPr>
        <w:t>*</w:t>
      </w:r>
      <w:r w:rsidRPr="003916E1">
        <w:rPr>
          <w:rFonts w:ascii="Times New Roman" w:hAnsi="Times New Roman"/>
          <w:bCs/>
          <w:sz w:val="24"/>
          <w:szCs w:val="24"/>
        </w:rPr>
        <w:t xml:space="preserve">Lenee-Bluhm, T., </w:t>
      </w:r>
      <w:r w:rsidR="00353604" w:rsidRPr="003916E1">
        <w:rPr>
          <w:rFonts w:ascii="Times New Roman" w:hAnsi="Times New Roman"/>
          <w:bCs/>
          <w:sz w:val="24"/>
          <w:szCs w:val="24"/>
          <w:lang w:val="en-US"/>
        </w:rPr>
        <w:t>*</w:t>
      </w:r>
      <w:r w:rsidRPr="003916E1">
        <w:rPr>
          <w:rFonts w:ascii="Times New Roman" w:hAnsi="Times New Roman"/>
          <w:bCs/>
          <w:sz w:val="24"/>
          <w:szCs w:val="24"/>
        </w:rPr>
        <w:t>Lopez-</w:t>
      </w:r>
      <w:proofErr w:type="spellStart"/>
      <w:r w:rsidRPr="003916E1">
        <w:rPr>
          <w:rFonts w:ascii="Times New Roman" w:hAnsi="Times New Roman"/>
          <w:bCs/>
          <w:sz w:val="24"/>
          <w:szCs w:val="24"/>
        </w:rPr>
        <w:t>Zeron</w:t>
      </w:r>
      <w:proofErr w:type="spellEnd"/>
      <w:r w:rsidRPr="003916E1">
        <w:rPr>
          <w:rFonts w:ascii="Times New Roman" w:hAnsi="Times New Roman"/>
          <w:bCs/>
          <w:sz w:val="24"/>
          <w:szCs w:val="24"/>
        </w:rPr>
        <w:t xml:space="preserve">, G., &amp; </w:t>
      </w:r>
      <w:r w:rsidR="00353604" w:rsidRPr="003916E1">
        <w:rPr>
          <w:rFonts w:ascii="Times New Roman" w:hAnsi="Times New Roman"/>
          <w:bCs/>
          <w:sz w:val="24"/>
          <w:szCs w:val="24"/>
          <w:lang w:val="en-US"/>
        </w:rPr>
        <w:t>*</w:t>
      </w:r>
      <w:r w:rsidRPr="003916E1">
        <w:rPr>
          <w:rFonts w:ascii="Times New Roman" w:hAnsi="Times New Roman"/>
          <w:bCs/>
          <w:sz w:val="24"/>
          <w:szCs w:val="24"/>
        </w:rPr>
        <w:t>Mintz, B. (2015</w:t>
      </w:r>
      <w:r w:rsidR="00B905C4" w:rsidRPr="003916E1">
        <w:rPr>
          <w:rFonts w:ascii="Times New Roman" w:hAnsi="Times New Roman"/>
          <w:bCs/>
          <w:sz w:val="24"/>
          <w:szCs w:val="24"/>
        </w:rPr>
        <w:t>, September</w:t>
      </w:r>
      <w:r w:rsidRPr="003916E1">
        <w:rPr>
          <w:rFonts w:ascii="Times New Roman" w:hAnsi="Times New Roman"/>
          <w:bCs/>
          <w:sz w:val="24"/>
          <w:szCs w:val="24"/>
        </w:rPr>
        <w:t xml:space="preserve">). </w:t>
      </w:r>
      <w:r w:rsidRPr="003916E1">
        <w:rPr>
          <w:rFonts w:ascii="Times New Roman" w:hAnsi="Times New Roman"/>
          <w:bCs/>
          <w:i/>
          <w:sz w:val="24"/>
          <w:szCs w:val="24"/>
        </w:rPr>
        <w:t xml:space="preserve">Effects of an </w:t>
      </w:r>
      <w:r w:rsidR="002A54AD">
        <w:rPr>
          <w:rFonts w:ascii="Times New Roman" w:hAnsi="Times New Roman"/>
          <w:bCs/>
          <w:i/>
          <w:sz w:val="24"/>
          <w:szCs w:val="24"/>
          <w:lang w:val="en-US"/>
        </w:rPr>
        <w:t>e</w:t>
      </w:r>
      <w:proofErr w:type="spellStart"/>
      <w:r w:rsidRPr="003916E1">
        <w:rPr>
          <w:rFonts w:ascii="Times New Roman" w:hAnsi="Times New Roman"/>
          <w:bCs/>
          <w:i/>
          <w:sz w:val="24"/>
          <w:szCs w:val="24"/>
        </w:rPr>
        <w:t>ating</w:t>
      </w:r>
      <w:proofErr w:type="spellEnd"/>
      <w:r w:rsidRPr="003916E1">
        <w:rPr>
          <w:rFonts w:ascii="Times New Roman" w:hAnsi="Times New Roman"/>
          <w:bCs/>
          <w:i/>
          <w:sz w:val="24"/>
          <w:szCs w:val="24"/>
        </w:rPr>
        <w:t xml:space="preserve"> </w:t>
      </w:r>
      <w:r w:rsidR="002A54AD">
        <w:rPr>
          <w:rFonts w:ascii="Times New Roman" w:hAnsi="Times New Roman"/>
          <w:bCs/>
          <w:i/>
          <w:sz w:val="24"/>
          <w:szCs w:val="24"/>
          <w:lang w:val="en-US"/>
        </w:rPr>
        <w:t>d</w:t>
      </w:r>
      <w:proofErr w:type="spellStart"/>
      <w:r w:rsidRPr="003916E1">
        <w:rPr>
          <w:rFonts w:ascii="Times New Roman" w:hAnsi="Times New Roman"/>
          <w:bCs/>
          <w:i/>
          <w:sz w:val="24"/>
          <w:szCs w:val="24"/>
        </w:rPr>
        <w:t>isorder</w:t>
      </w:r>
      <w:proofErr w:type="spellEnd"/>
      <w:r w:rsidRPr="003916E1">
        <w:rPr>
          <w:rFonts w:ascii="Times New Roman" w:hAnsi="Times New Roman"/>
          <w:bCs/>
          <w:i/>
          <w:sz w:val="24"/>
          <w:szCs w:val="24"/>
        </w:rPr>
        <w:t xml:space="preserve"> </w:t>
      </w:r>
      <w:r w:rsidR="002A54AD">
        <w:rPr>
          <w:rFonts w:ascii="Times New Roman" w:hAnsi="Times New Roman"/>
          <w:bCs/>
          <w:i/>
          <w:sz w:val="24"/>
          <w:szCs w:val="24"/>
          <w:lang w:val="en-US"/>
        </w:rPr>
        <w:t>p</w:t>
      </w:r>
      <w:proofErr w:type="spellStart"/>
      <w:r w:rsidRPr="003916E1">
        <w:rPr>
          <w:rFonts w:ascii="Times New Roman" w:hAnsi="Times New Roman"/>
          <w:bCs/>
          <w:i/>
          <w:sz w:val="24"/>
          <w:szCs w:val="24"/>
        </w:rPr>
        <w:t>revention</w:t>
      </w:r>
      <w:proofErr w:type="spellEnd"/>
      <w:r w:rsidRPr="003916E1">
        <w:rPr>
          <w:rFonts w:ascii="Times New Roman" w:hAnsi="Times New Roman"/>
          <w:bCs/>
          <w:i/>
          <w:sz w:val="24"/>
          <w:szCs w:val="24"/>
        </w:rPr>
        <w:t xml:space="preserve"> </w:t>
      </w:r>
      <w:r w:rsidR="002A54AD">
        <w:rPr>
          <w:rFonts w:ascii="Times New Roman" w:hAnsi="Times New Roman"/>
          <w:bCs/>
          <w:i/>
          <w:sz w:val="24"/>
          <w:szCs w:val="24"/>
          <w:lang w:val="en-US"/>
        </w:rPr>
        <w:t>p</w:t>
      </w:r>
      <w:proofErr w:type="spellStart"/>
      <w:r w:rsidRPr="003916E1">
        <w:rPr>
          <w:rFonts w:ascii="Times New Roman" w:hAnsi="Times New Roman"/>
          <w:bCs/>
          <w:i/>
          <w:sz w:val="24"/>
          <w:szCs w:val="24"/>
        </w:rPr>
        <w:t>rogram</w:t>
      </w:r>
      <w:proofErr w:type="spellEnd"/>
      <w:r w:rsidRPr="003916E1">
        <w:rPr>
          <w:rFonts w:ascii="Times New Roman" w:hAnsi="Times New Roman"/>
          <w:bCs/>
          <w:i/>
          <w:sz w:val="24"/>
          <w:szCs w:val="24"/>
        </w:rPr>
        <w:t xml:space="preserve"> in </w:t>
      </w:r>
      <w:r w:rsidR="002A54AD">
        <w:rPr>
          <w:rFonts w:ascii="Times New Roman" w:hAnsi="Times New Roman"/>
          <w:bCs/>
          <w:i/>
          <w:sz w:val="24"/>
          <w:szCs w:val="24"/>
          <w:lang w:val="en-US"/>
        </w:rPr>
        <w:t>p</w:t>
      </w:r>
      <w:proofErr w:type="spellStart"/>
      <w:r w:rsidRPr="003916E1">
        <w:rPr>
          <w:rFonts w:ascii="Times New Roman" w:hAnsi="Times New Roman"/>
          <w:bCs/>
          <w:i/>
          <w:sz w:val="24"/>
          <w:szCs w:val="24"/>
        </w:rPr>
        <w:t>rimary</w:t>
      </w:r>
      <w:proofErr w:type="spellEnd"/>
      <w:r w:rsidRPr="003916E1">
        <w:rPr>
          <w:rFonts w:ascii="Times New Roman" w:hAnsi="Times New Roman"/>
          <w:bCs/>
          <w:i/>
          <w:sz w:val="24"/>
          <w:szCs w:val="24"/>
        </w:rPr>
        <w:t xml:space="preserve"> </w:t>
      </w:r>
      <w:proofErr w:type="spellStart"/>
      <w:r w:rsidR="002A54AD">
        <w:rPr>
          <w:rFonts w:ascii="Times New Roman" w:hAnsi="Times New Roman"/>
          <w:bCs/>
          <w:i/>
          <w:sz w:val="24"/>
          <w:szCs w:val="24"/>
          <w:lang w:val="en-US"/>
        </w:rPr>
        <w:t>c</w:t>
      </w:r>
      <w:r w:rsidRPr="003916E1">
        <w:rPr>
          <w:rFonts w:ascii="Times New Roman" w:hAnsi="Times New Roman"/>
          <w:bCs/>
          <w:i/>
          <w:sz w:val="24"/>
          <w:szCs w:val="24"/>
        </w:rPr>
        <w:t>are</w:t>
      </w:r>
      <w:proofErr w:type="spellEnd"/>
      <w:r w:rsidRPr="003916E1">
        <w:rPr>
          <w:rFonts w:ascii="Times New Roman" w:hAnsi="Times New Roman"/>
          <w:bCs/>
          <w:i/>
          <w:sz w:val="24"/>
          <w:szCs w:val="24"/>
        </w:rPr>
        <w:t>.</w:t>
      </w:r>
      <w:r w:rsidR="009F5ED6" w:rsidRPr="003916E1">
        <w:rPr>
          <w:rFonts w:ascii="Times New Roman" w:hAnsi="Times New Roman"/>
          <w:bCs/>
          <w:i/>
          <w:sz w:val="24"/>
          <w:szCs w:val="24"/>
        </w:rPr>
        <w:t xml:space="preserve"> </w:t>
      </w:r>
      <w:r w:rsidRPr="003916E1">
        <w:rPr>
          <w:rStyle w:val="apple-style-span"/>
          <w:rFonts w:ascii="Times New Roman" w:hAnsi="Times New Roman"/>
          <w:sz w:val="24"/>
          <w:szCs w:val="24"/>
        </w:rPr>
        <w:t>Poster presented at the annual conference of the American Association for Marriage and Family Therapy, Austin, TX.</w:t>
      </w:r>
    </w:p>
    <w:p w14:paraId="32AE14DB" w14:textId="77777777" w:rsidR="00F33426" w:rsidRPr="003916E1" w:rsidRDefault="00F33426" w:rsidP="00EE72B4">
      <w:pPr>
        <w:pStyle w:val="BodyText"/>
        <w:spacing w:after="0"/>
        <w:jc w:val="center"/>
        <w:rPr>
          <w:b/>
          <w:bCs/>
        </w:rPr>
      </w:pPr>
    </w:p>
    <w:p w14:paraId="5B62F23E" w14:textId="77777777" w:rsidR="000E0441" w:rsidRPr="003916E1" w:rsidRDefault="003C26CD" w:rsidP="00EE72B4">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(26) McClure, H., Martinez, C., et al., </w:t>
      </w:r>
      <w:r w:rsidRPr="003916E1">
        <w:rPr>
          <w:rStyle w:val="apple-style-span"/>
          <w:rFonts w:ascii="Times New Roman" w:hAnsi="Times New Roman"/>
          <w:b/>
          <w:sz w:val="24"/>
          <w:szCs w:val="24"/>
        </w:rPr>
        <w:t>Linville, D.</w:t>
      </w:r>
      <w:r w:rsidRPr="003916E1">
        <w:rPr>
          <w:rStyle w:val="apple-style-span"/>
          <w:rFonts w:ascii="Times New Roman" w:hAnsi="Times New Roman"/>
          <w:sz w:val="24"/>
          <w:szCs w:val="24"/>
        </w:rPr>
        <w:t xml:space="preserve"> (2015</w:t>
      </w:r>
      <w:r w:rsidR="00B905C4" w:rsidRPr="003916E1">
        <w:rPr>
          <w:rStyle w:val="apple-style-span"/>
          <w:rFonts w:ascii="Times New Roman" w:hAnsi="Times New Roman"/>
          <w:sz w:val="24"/>
          <w:szCs w:val="24"/>
        </w:rPr>
        <w:t>, April</w:t>
      </w:r>
      <w:r w:rsidRPr="003916E1">
        <w:rPr>
          <w:rStyle w:val="apple-style-span"/>
          <w:rFonts w:ascii="Times New Roman" w:hAnsi="Times New Roman"/>
          <w:sz w:val="24"/>
          <w:szCs w:val="24"/>
        </w:rPr>
        <w:t xml:space="preserve">). </w:t>
      </w:r>
      <w:r w:rsidRPr="003916E1">
        <w:rPr>
          <w:rStyle w:val="apple-style-span"/>
          <w:rFonts w:ascii="Times New Roman" w:hAnsi="Times New Roman"/>
          <w:i/>
          <w:sz w:val="24"/>
          <w:szCs w:val="24"/>
        </w:rPr>
        <w:t xml:space="preserve">Developing a </w:t>
      </w:r>
      <w:r w:rsidR="002A54AD">
        <w:rPr>
          <w:rStyle w:val="apple-style-span"/>
          <w:rFonts w:ascii="Times New Roman" w:hAnsi="Times New Roman"/>
          <w:i/>
          <w:sz w:val="24"/>
          <w:szCs w:val="24"/>
          <w:lang w:val="en-US"/>
        </w:rPr>
        <w:t>c</w:t>
      </w:r>
      <w:proofErr w:type="spellStart"/>
      <w:r w:rsidRPr="003916E1">
        <w:rPr>
          <w:rStyle w:val="apple-style-span"/>
          <w:rFonts w:ascii="Times New Roman" w:hAnsi="Times New Roman"/>
          <w:i/>
          <w:sz w:val="24"/>
          <w:szCs w:val="24"/>
        </w:rPr>
        <w:t>ommunity</w:t>
      </w:r>
      <w:proofErr w:type="spellEnd"/>
      <w:r w:rsidRPr="003916E1">
        <w:rPr>
          <w:rStyle w:val="apple-style-span"/>
          <w:rFonts w:ascii="Times New Roman" w:hAnsi="Times New Roman"/>
          <w:i/>
          <w:sz w:val="24"/>
          <w:szCs w:val="24"/>
        </w:rPr>
        <w:t>-</w:t>
      </w:r>
      <w:r w:rsidR="002A54AD">
        <w:rPr>
          <w:rStyle w:val="apple-style-span"/>
          <w:rFonts w:ascii="Times New Roman" w:hAnsi="Times New Roman"/>
          <w:i/>
          <w:sz w:val="24"/>
          <w:szCs w:val="24"/>
          <w:lang w:val="en-US"/>
        </w:rPr>
        <w:t>p</w:t>
      </w:r>
      <w:proofErr w:type="spellStart"/>
      <w:r w:rsidRPr="003916E1">
        <w:rPr>
          <w:rStyle w:val="apple-style-span"/>
          <w:rFonts w:ascii="Times New Roman" w:hAnsi="Times New Roman"/>
          <w:i/>
          <w:sz w:val="24"/>
          <w:szCs w:val="24"/>
        </w:rPr>
        <w:t>artnered</w:t>
      </w:r>
      <w:proofErr w:type="spellEnd"/>
      <w:r w:rsidRPr="003916E1">
        <w:rPr>
          <w:rStyle w:val="apple-style-span"/>
          <w:rFonts w:ascii="Times New Roman" w:hAnsi="Times New Roman"/>
          <w:i/>
          <w:sz w:val="24"/>
          <w:szCs w:val="24"/>
        </w:rPr>
        <w:t xml:space="preserve"> </w:t>
      </w:r>
      <w:r w:rsidR="002A54AD">
        <w:rPr>
          <w:rStyle w:val="apple-style-span"/>
          <w:rFonts w:ascii="Times New Roman" w:hAnsi="Times New Roman"/>
          <w:i/>
          <w:sz w:val="24"/>
          <w:szCs w:val="24"/>
          <w:lang w:val="en-US"/>
        </w:rPr>
        <w:t>f</w:t>
      </w:r>
      <w:proofErr w:type="spellStart"/>
      <w:r w:rsidRPr="003916E1">
        <w:rPr>
          <w:rStyle w:val="apple-style-span"/>
          <w:rFonts w:ascii="Times New Roman" w:hAnsi="Times New Roman"/>
          <w:i/>
          <w:sz w:val="24"/>
          <w:szCs w:val="24"/>
        </w:rPr>
        <w:t>amily</w:t>
      </w:r>
      <w:proofErr w:type="spellEnd"/>
      <w:r w:rsidRPr="003916E1">
        <w:rPr>
          <w:rStyle w:val="apple-style-span"/>
          <w:rFonts w:ascii="Times New Roman" w:hAnsi="Times New Roman"/>
          <w:i/>
          <w:sz w:val="24"/>
          <w:szCs w:val="24"/>
        </w:rPr>
        <w:t xml:space="preserve"> </w:t>
      </w:r>
      <w:r w:rsidR="002A54AD">
        <w:rPr>
          <w:rStyle w:val="apple-style-span"/>
          <w:rFonts w:ascii="Times New Roman" w:hAnsi="Times New Roman"/>
          <w:i/>
          <w:sz w:val="24"/>
          <w:szCs w:val="24"/>
          <w:lang w:val="en-US"/>
        </w:rPr>
        <w:t>h</w:t>
      </w:r>
      <w:proofErr w:type="spellStart"/>
      <w:r w:rsidRPr="003916E1">
        <w:rPr>
          <w:rStyle w:val="apple-style-span"/>
          <w:rFonts w:ascii="Times New Roman" w:hAnsi="Times New Roman"/>
          <w:i/>
          <w:sz w:val="24"/>
          <w:szCs w:val="24"/>
        </w:rPr>
        <w:t>ealth</w:t>
      </w:r>
      <w:proofErr w:type="spellEnd"/>
      <w:r w:rsidRPr="003916E1">
        <w:rPr>
          <w:rStyle w:val="apple-style-span"/>
          <w:rFonts w:ascii="Times New Roman" w:hAnsi="Times New Roman"/>
          <w:i/>
          <w:sz w:val="24"/>
          <w:szCs w:val="24"/>
        </w:rPr>
        <w:t xml:space="preserve"> </w:t>
      </w:r>
      <w:proofErr w:type="spellStart"/>
      <w:r w:rsidR="002A54AD">
        <w:rPr>
          <w:rStyle w:val="apple-style-span"/>
          <w:rFonts w:ascii="Times New Roman" w:hAnsi="Times New Roman"/>
          <w:i/>
          <w:sz w:val="24"/>
          <w:szCs w:val="24"/>
          <w:lang w:val="en-US"/>
        </w:rPr>
        <w:t>i</w:t>
      </w:r>
      <w:r w:rsidRPr="003916E1">
        <w:rPr>
          <w:rStyle w:val="apple-style-span"/>
          <w:rFonts w:ascii="Times New Roman" w:hAnsi="Times New Roman"/>
          <w:i/>
          <w:sz w:val="24"/>
          <w:szCs w:val="24"/>
        </w:rPr>
        <w:t>ntervention</w:t>
      </w:r>
      <w:proofErr w:type="spellEnd"/>
      <w:r w:rsidRPr="003916E1">
        <w:rPr>
          <w:rStyle w:val="apple-style-span"/>
          <w:rFonts w:ascii="Times New Roman" w:hAnsi="Times New Roman"/>
          <w:i/>
          <w:sz w:val="24"/>
          <w:szCs w:val="24"/>
        </w:rPr>
        <w:t xml:space="preserve"> with Latino </w:t>
      </w:r>
      <w:r w:rsidR="002A54AD">
        <w:rPr>
          <w:rStyle w:val="apple-style-span"/>
          <w:rFonts w:ascii="Times New Roman" w:hAnsi="Times New Roman"/>
          <w:i/>
          <w:sz w:val="24"/>
          <w:szCs w:val="24"/>
          <w:lang w:val="en-US"/>
        </w:rPr>
        <w:t>f</w:t>
      </w:r>
      <w:proofErr w:type="spellStart"/>
      <w:r w:rsidRPr="003916E1">
        <w:rPr>
          <w:rStyle w:val="apple-style-span"/>
          <w:rFonts w:ascii="Times New Roman" w:hAnsi="Times New Roman"/>
          <w:i/>
          <w:sz w:val="24"/>
          <w:szCs w:val="24"/>
        </w:rPr>
        <w:t>armworkers</w:t>
      </w:r>
      <w:proofErr w:type="spellEnd"/>
      <w:r w:rsidRPr="003916E1">
        <w:rPr>
          <w:rStyle w:val="apple-style-span"/>
          <w:rFonts w:ascii="Times New Roman" w:hAnsi="Times New Roman"/>
          <w:i/>
          <w:sz w:val="24"/>
          <w:szCs w:val="24"/>
        </w:rPr>
        <w:t xml:space="preserve"> in Oregon: Lessons </w:t>
      </w:r>
      <w:r w:rsidR="002A54AD">
        <w:rPr>
          <w:rStyle w:val="apple-style-span"/>
          <w:rFonts w:ascii="Times New Roman" w:hAnsi="Times New Roman"/>
          <w:i/>
          <w:sz w:val="24"/>
          <w:szCs w:val="24"/>
          <w:lang w:val="en-US"/>
        </w:rPr>
        <w:t>l</w:t>
      </w:r>
      <w:r w:rsidRPr="003916E1">
        <w:rPr>
          <w:rStyle w:val="apple-style-span"/>
          <w:rFonts w:ascii="Times New Roman" w:hAnsi="Times New Roman"/>
          <w:i/>
          <w:sz w:val="24"/>
          <w:szCs w:val="24"/>
        </w:rPr>
        <w:t xml:space="preserve">earned from the </w:t>
      </w:r>
      <w:r w:rsidR="002A54AD">
        <w:rPr>
          <w:rStyle w:val="apple-style-span"/>
          <w:rFonts w:ascii="Times New Roman" w:hAnsi="Times New Roman"/>
          <w:i/>
          <w:sz w:val="24"/>
          <w:szCs w:val="24"/>
          <w:lang w:val="en-US"/>
        </w:rPr>
        <w:t>c</w:t>
      </w:r>
      <w:proofErr w:type="spellStart"/>
      <w:r w:rsidRPr="003916E1">
        <w:rPr>
          <w:rStyle w:val="apple-style-span"/>
          <w:rFonts w:ascii="Times New Roman" w:hAnsi="Times New Roman"/>
          <w:i/>
          <w:sz w:val="24"/>
          <w:szCs w:val="24"/>
        </w:rPr>
        <w:t>ommunity</w:t>
      </w:r>
      <w:proofErr w:type="spellEnd"/>
      <w:r w:rsidRPr="003916E1">
        <w:rPr>
          <w:rStyle w:val="apple-style-span"/>
          <w:rFonts w:ascii="Times New Roman" w:hAnsi="Times New Roman"/>
          <w:i/>
          <w:sz w:val="24"/>
          <w:szCs w:val="24"/>
        </w:rPr>
        <w:t xml:space="preserve"> </w:t>
      </w:r>
      <w:r w:rsidR="002A54AD">
        <w:rPr>
          <w:rStyle w:val="apple-style-span"/>
          <w:rFonts w:ascii="Times New Roman" w:hAnsi="Times New Roman"/>
          <w:i/>
          <w:sz w:val="24"/>
          <w:szCs w:val="24"/>
          <w:lang w:val="en-US"/>
        </w:rPr>
        <w:t>n</w:t>
      </w:r>
      <w:proofErr w:type="spellStart"/>
      <w:r w:rsidRPr="003916E1">
        <w:rPr>
          <w:rStyle w:val="apple-style-span"/>
          <w:rFonts w:ascii="Times New Roman" w:hAnsi="Times New Roman"/>
          <w:i/>
          <w:sz w:val="24"/>
          <w:szCs w:val="24"/>
        </w:rPr>
        <w:t>eeds</w:t>
      </w:r>
      <w:proofErr w:type="spellEnd"/>
      <w:r w:rsidRPr="003916E1">
        <w:rPr>
          <w:rStyle w:val="apple-style-span"/>
          <w:rFonts w:ascii="Times New Roman" w:hAnsi="Times New Roman"/>
          <w:i/>
          <w:sz w:val="24"/>
          <w:szCs w:val="24"/>
        </w:rPr>
        <w:t xml:space="preserve"> </w:t>
      </w:r>
      <w:r w:rsidR="002A54AD">
        <w:rPr>
          <w:rStyle w:val="apple-style-span"/>
          <w:rFonts w:ascii="Times New Roman" w:hAnsi="Times New Roman"/>
          <w:i/>
          <w:sz w:val="24"/>
          <w:szCs w:val="24"/>
          <w:lang w:val="en-US"/>
        </w:rPr>
        <w:t>a</w:t>
      </w:r>
      <w:proofErr w:type="spellStart"/>
      <w:r w:rsidRPr="003916E1">
        <w:rPr>
          <w:rStyle w:val="apple-style-span"/>
          <w:rFonts w:ascii="Times New Roman" w:hAnsi="Times New Roman"/>
          <w:i/>
          <w:sz w:val="24"/>
          <w:szCs w:val="24"/>
        </w:rPr>
        <w:t>ssessment</w:t>
      </w:r>
      <w:proofErr w:type="spellEnd"/>
      <w:r w:rsidRPr="003916E1">
        <w:rPr>
          <w:rStyle w:val="apple-style-span"/>
          <w:rFonts w:ascii="Times New Roman" w:hAnsi="Times New Roman"/>
          <w:i/>
          <w:sz w:val="24"/>
          <w:szCs w:val="24"/>
        </w:rPr>
        <w:t>.</w:t>
      </w:r>
      <w:r w:rsidRPr="003916E1">
        <w:rPr>
          <w:rStyle w:val="apple-style-span"/>
          <w:rFonts w:ascii="Times New Roman" w:hAnsi="Times New Roman"/>
          <w:sz w:val="24"/>
          <w:szCs w:val="24"/>
        </w:rPr>
        <w:t xml:space="preserve"> Poster presented at the Western Regional International Health Conference, Eugene, OR.</w:t>
      </w:r>
    </w:p>
    <w:p w14:paraId="7DF428CF" w14:textId="77777777" w:rsidR="003C26CD" w:rsidRPr="003916E1" w:rsidRDefault="003C26CD" w:rsidP="00EE72B4">
      <w:pPr>
        <w:pStyle w:val="HTMLPreformatted"/>
        <w:tabs>
          <w:tab w:val="left" w:pos="360"/>
        </w:tabs>
        <w:ind w:left="720" w:hanging="720"/>
        <w:rPr>
          <w:rStyle w:val="apple-style-span"/>
          <w:rFonts w:ascii="Times New Roman" w:hAnsi="Times New Roman"/>
          <w:sz w:val="24"/>
          <w:szCs w:val="24"/>
        </w:rPr>
      </w:pPr>
    </w:p>
    <w:p w14:paraId="1ACE89CF" w14:textId="77777777" w:rsidR="00615115" w:rsidRPr="003916E1" w:rsidRDefault="00615115" w:rsidP="00EE72B4">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(25) Brown, T., </w:t>
      </w:r>
      <w:r w:rsidRPr="003916E1">
        <w:rPr>
          <w:rStyle w:val="apple-style-span"/>
          <w:rFonts w:ascii="Times New Roman" w:hAnsi="Times New Roman"/>
          <w:b/>
          <w:sz w:val="24"/>
          <w:szCs w:val="24"/>
        </w:rPr>
        <w:t>Linville, D.,</w:t>
      </w:r>
      <w:r w:rsidRPr="003916E1">
        <w:rPr>
          <w:rStyle w:val="apple-style-span"/>
          <w:rFonts w:ascii="Times New Roman" w:hAnsi="Times New Roman"/>
          <w:sz w:val="24"/>
          <w:szCs w:val="24"/>
        </w:rPr>
        <w:t xml:space="preserve"> &amp; Todahl, J. (2014, October). </w:t>
      </w:r>
      <w:r w:rsidRPr="003916E1">
        <w:rPr>
          <w:rStyle w:val="apple-style-span"/>
          <w:rFonts w:ascii="Times New Roman" w:hAnsi="Times New Roman"/>
          <w:i/>
          <w:sz w:val="24"/>
          <w:szCs w:val="24"/>
        </w:rPr>
        <w:t xml:space="preserve">Healthy Nests: A </w:t>
      </w:r>
      <w:r w:rsidR="002A54AD">
        <w:rPr>
          <w:rStyle w:val="apple-style-span"/>
          <w:rFonts w:ascii="Times New Roman" w:hAnsi="Times New Roman"/>
          <w:i/>
          <w:sz w:val="24"/>
          <w:szCs w:val="24"/>
          <w:lang w:val="en-US"/>
        </w:rPr>
        <w:t>b</w:t>
      </w:r>
      <w:proofErr w:type="spellStart"/>
      <w:r w:rsidRPr="003916E1">
        <w:rPr>
          <w:rStyle w:val="apple-style-span"/>
          <w:rFonts w:ascii="Times New Roman" w:hAnsi="Times New Roman"/>
          <w:i/>
          <w:sz w:val="24"/>
          <w:szCs w:val="24"/>
        </w:rPr>
        <w:t>rief</w:t>
      </w:r>
      <w:proofErr w:type="spellEnd"/>
      <w:r w:rsidRPr="003916E1">
        <w:rPr>
          <w:rStyle w:val="apple-style-span"/>
          <w:rFonts w:ascii="Times New Roman" w:hAnsi="Times New Roman"/>
          <w:i/>
          <w:sz w:val="24"/>
          <w:szCs w:val="24"/>
        </w:rPr>
        <w:t xml:space="preserve"> </w:t>
      </w:r>
      <w:r w:rsidR="002A54AD">
        <w:rPr>
          <w:rStyle w:val="apple-style-span"/>
          <w:rFonts w:ascii="Times New Roman" w:hAnsi="Times New Roman"/>
          <w:i/>
          <w:sz w:val="24"/>
          <w:szCs w:val="24"/>
          <w:lang w:val="en-US"/>
        </w:rPr>
        <w:t>n</w:t>
      </w:r>
      <w:proofErr w:type="spellStart"/>
      <w:r w:rsidRPr="003916E1">
        <w:rPr>
          <w:rStyle w:val="apple-style-span"/>
          <w:rFonts w:ascii="Times New Roman" w:hAnsi="Times New Roman"/>
          <w:i/>
          <w:sz w:val="24"/>
          <w:szCs w:val="24"/>
        </w:rPr>
        <w:t>ew</w:t>
      </w:r>
      <w:proofErr w:type="spellEnd"/>
      <w:r w:rsidRPr="003916E1">
        <w:rPr>
          <w:rStyle w:val="apple-style-span"/>
          <w:rFonts w:ascii="Times New Roman" w:hAnsi="Times New Roman"/>
          <w:i/>
          <w:sz w:val="24"/>
          <w:szCs w:val="24"/>
        </w:rPr>
        <w:t xml:space="preserve"> </w:t>
      </w:r>
      <w:r w:rsidR="002A54AD">
        <w:rPr>
          <w:rStyle w:val="apple-style-span"/>
          <w:rFonts w:ascii="Times New Roman" w:hAnsi="Times New Roman"/>
          <w:i/>
          <w:sz w:val="24"/>
          <w:szCs w:val="24"/>
          <w:lang w:val="en-US"/>
        </w:rPr>
        <w:t>p</w:t>
      </w:r>
      <w:proofErr w:type="spellStart"/>
      <w:r w:rsidRPr="003916E1">
        <w:rPr>
          <w:rStyle w:val="apple-style-span"/>
          <w:rFonts w:ascii="Times New Roman" w:hAnsi="Times New Roman"/>
          <w:i/>
          <w:sz w:val="24"/>
          <w:szCs w:val="24"/>
        </w:rPr>
        <w:t>arent</w:t>
      </w:r>
      <w:proofErr w:type="spellEnd"/>
      <w:r w:rsidRPr="003916E1">
        <w:rPr>
          <w:rStyle w:val="apple-style-span"/>
          <w:rFonts w:ascii="Times New Roman" w:hAnsi="Times New Roman"/>
          <w:i/>
          <w:sz w:val="24"/>
          <w:szCs w:val="24"/>
        </w:rPr>
        <w:t xml:space="preserve"> </w:t>
      </w:r>
      <w:r w:rsidR="002A54AD">
        <w:rPr>
          <w:rStyle w:val="apple-style-span"/>
          <w:rFonts w:ascii="Times New Roman" w:hAnsi="Times New Roman"/>
          <w:i/>
          <w:sz w:val="24"/>
          <w:szCs w:val="24"/>
          <w:lang w:val="en-US"/>
        </w:rPr>
        <w:t>c</w:t>
      </w:r>
      <w:proofErr w:type="spellStart"/>
      <w:r w:rsidRPr="003916E1">
        <w:rPr>
          <w:rStyle w:val="apple-style-span"/>
          <w:rFonts w:ascii="Times New Roman" w:hAnsi="Times New Roman"/>
          <w:i/>
          <w:sz w:val="24"/>
          <w:szCs w:val="24"/>
        </w:rPr>
        <w:t>ouples</w:t>
      </w:r>
      <w:proofErr w:type="spellEnd"/>
      <w:r w:rsidRPr="003916E1">
        <w:rPr>
          <w:rStyle w:val="apple-style-span"/>
          <w:rFonts w:ascii="Times New Roman" w:hAnsi="Times New Roman"/>
          <w:i/>
          <w:sz w:val="24"/>
          <w:szCs w:val="24"/>
        </w:rPr>
        <w:t xml:space="preserve"> </w:t>
      </w:r>
      <w:proofErr w:type="spellStart"/>
      <w:r w:rsidR="002A54AD">
        <w:rPr>
          <w:rStyle w:val="apple-style-span"/>
          <w:rFonts w:ascii="Times New Roman" w:hAnsi="Times New Roman"/>
          <w:i/>
          <w:sz w:val="24"/>
          <w:szCs w:val="24"/>
          <w:lang w:val="en-US"/>
        </w:rPr>
        <w:t>i</w:t>
      </w:r>
      <w:r w:rsidRPr="003916E1">
        <w:rPr>
          <w:rStyle w:val="apple-style-span"/>
          <w:rFonts w:ascii="Times New Roman" w:hAnsi="Times New Roman"/>
          <w:i/>
          <w:sz w:val="24"/>
          <w:szCs w:val="24"/>
        </w:rPr>
        <w:t>ntervention</w:t>
      </w:r>
      <w:proofErr w:type="spellEnd"/>
      <w:r w:rsidRPr="003916E1">
        <w:rPr>
          <w:rStyle w:val="apple-style-span"/>
          <w:rFonts w:ascii="Times New Roman" w:hAnsi="Times New Roman"/>
          <w:i/>
          <w:sz w:val="24"/>
          <w:szCs w:val="24"/>
        </w:rPr>
        <w:t>.</w:t>
      </w:r>
      <w:r w:rsidRPr="003916E1">
        <w:rPr>
          <w:rStyle w:val="apple-style-span"/>
          <w:rFonts w:ascii="Times New Roman" w:hAnsi="Times New Roman"/>
          <w:sz w:val="24"/>
          <w:szCs w:val="24"/>
        </w:rPr>
        <w:t xml:space="preserve"> Poster presented at the annual conference of the American Association for Marriage and Family Therapy, Milwaukee, WI.</w:t>
      </w:r>
    </w:p>
    <w:p w14:paraId="00898060" w14:textId="77777777" w:rsidR="00615115" w:rsidRPr="003916E1" w:rsidRDefault="00615115" w:rsidP="00EE72B4">
      <w:pPr>
        <w:pStyle w:val="HTMLPreformatted"/>
        <w:tabs>
          <w:tab w:val="left" w:pos="360"/>
        </w:tabs>
        <w:ind w:left="720" w:hanging="720"/>
        <w:rPr>
          <w:rStyle w:val="apple-style-span"/>
          <w:rFonts w:ascii="Times New Roman" w:hAnsi="Times New Roman"/>
          <w:sz w:val="24"/>
          <w:szCs w:val="24"/>
        </w:rPr>
      </w:pPr>
    </w:p>
    <w:p w14:paraId="360EA2DD" w14:textId="77777777" w:rsidR="00615115" w:rsidRPr="003916E1" w:rsidRDefault="000E0441" w:rsidP="00EE72B4">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(24) </w:t>
      </w:r>
      <w:r w:rsidRPr="003916E1">
        <w:rPr>
          <w:rStyle w:val="apple-style-span"/>
          <w:rFonts w:ascii="Times New Roman" w:hAnsi="Times New Roman"/>
          <w:b/>
          <w:sz w:val="24"/>
          <w:szCs w:val="24"/>
        </w:rPr>
        <w:t>Linville, D.,</w:t>
      </w:r>
      <w:r w:rsidRPr="003916E1">
        <w:rPr>
          <w:rStyle w:val="apple-style-span"/>
          <w:rFonts w:ascii="Times New Roman" w:hAnsi="Times New Roman"/>
          <w:sz w:val="24"/>
          <w:szCs w:val="24"/>
        </w:rPr>
        <w:t xml:space="preserve"> </w:t>
      </w:r>
      <w:r w:rsidR="00353604" w:rsidRPr="003916E1">
        <w:rPr>
          <w:rStyle w:val="apple-style-span"/>
          <w:rFonts w:ascii="Times New Roman" w:hAnsi="Times New Roman"/>
          <w:sz w:val="24"/>
          <w:szCs w:val="24"/>
          <w:lang w:val="en-US"/>
        </w:rPr>
        <w:t>*</w:t>
      </w:r>
      <w:r w:rsidRPr="003916E1">
        <w:rPr>
          <w:rStyle w:val="apple-style-span"/>
          <w:rFonts w:ascii="Times New Roman" w:hAnsi="Times New Roman"/>
          <w:sz w:val="24"/>
          <w:szCs w:val="24"/>
        </w:rPr>
        <w:t xml:space="preserve">Cobb, E., </w:t>
      </w:r>
      <w:r w:rsidR="00353604" w:rsidRPr="003916E1">
        <w:rPr>
          <w:rStyle w:val="apple-style-span"/>
          <w:rFonts w:ascii="Times New Roman" w:hAnsi="Times New Roman"/>
          <w:sz w:val="24"/>
          <w:szCs w:val="24"/>
          <w:lang w:val="en-US"/>
        </w:rPr>
        <w:t>*</w:t>
      </w:r>
      <w:proofErr w:type="spellStart"/>
      <w:r w:rsidR="00615115" w:rsidRPr="003916E1">
        <w:rPr>
          <w:rStyle w:val="apple-style-span"/>
          <w:rFonts w:ascii="Times New Roman" w:hAnsi="Times New Roman"/>
          <w:sz w:val="24"/>
          <w:szCs w:val="24"/>
        </w:rPr>
        <w:t>Stadelman</w:t>
      </w:r>
      <w:proofErr w:type="spellEnd"/>
      <w:r w:rsidR="00615115" w:rsidRPr="003916E1">
        <w:rPr>
          <w:rStyle w:val="apple-style-span"/>
          <w:rFonts w:ascii="Times New Roman" w:hAnsi="Times New Roman"/>
          <w:sz w:val="24"/>
          <w:szCs w:val="24"/>
        </w:rPr>
        <w:t xml:space="preserve">, S. &amp; </w:t>
      </w:r>
      <w:r w:rsidR="00353604" w:rsidRPr="003916E1">
        <w:rPr>
          <w:rStyle w:val="apple-style-span"/>
          <w:rFonts w:ascii="Times New Roman" w:hAnsi="Times New Roman"/>
          <w:sz w:val="24"/>
          <w:szCs w:val="24"/>
          <w:lang w:val="en-US"/>
        </w:rPr>
        <w:t>*</w:t>
      </w:r>
      <w:r w:rsidR="00615115" w:rsidRPr="003916E1">
        <w:rPr>
          <w:rStyle w:val="apple-style-span"/>
          <w:rFonts w:ascii="Times New Roman" w:hAnsi="Times New Roman"/>
          <w:sz w:val="24"/>
          <w:szCs w:val="24"/>
        </w:rPr>
        <w:t xml:space="preserve">Shen, F. (2014, October). </w:t>
      </w:r>
      <w:r w:rsidR="00615115" w:rsidRPr="003916E1">
        <w:rPr>
          <w:rStyle w:val="apple-style-span"/>
          <w:rFonts w:ascii="Times New Roman" w:hAnsi="Times New Roman"/>
          <w:i/>
          <w:sz w:val="24"/>
          <w:szCs w:val="24"/>
        </w:rPr>
        <w:t>Understanding the eating disorder illness and recovery process in couples.</w:t>
      </w:r>
      <w:r w:rsidR="009F5ED6" w:rsidRPr="003916E1">
        <w:rPr>
          <w:rStyle w:val="apple-style-span"/>
          <w:rFonts w:ascii="Times New Roman" w:hAnsi="Times New Roman"/>
          <w:i/>
          <w:sz w:val="24"/>
          <w:szCs w:val="24"/>
        </w:rPr>
        <w:t xml:space="preserve"> </w:t>
      </w:r>
      <w:r w:rsidR="00615115" w:rsidRPr="003916E1">
        <w:rPr>
          <w:rStyle w:val="apple-style-span"/>
          <w:rFonts w:ascii="Times New Roman" w:hAnsi="Times New Roman"/>
          <w:sz w:val="24"/>
          <w:szCs w:val="24"/>
        </w:rPr>
        <w:t>Poster presented at the annual conference of the American Association for Marriage and Family Therapy, Milwaukee, WI.</w:t>
      </w:r>
    </w:p>
    <w:p w14:paraId="6A8AD6C5" w14:textId="77777777" w:rsidR="00615115" w:rsidRPr="003916E1" w:rsidRDefault="00615115" w:rsidP="00EE72B4">
      <w:pPr>
        <w:pStyle w:val="HTMLPreformatted"/>
        <w:tabs>
          <w:tab w:val="left" w:pos="360"/>
        </w:tabs>
        <w:ind w:left="720" w:hanging="720"/>
        <w:rPr>
          <w:rStyle w:val="apple-style-span"/>
          <w:rFonts w:ascii="Times New Roman" w:hAnsi="Times New Roman"/>
          <w:sz w:val="24"/>
          <w:szCs w:val="24"/>
        </w:rPr>
      </w:pPr>
    </w:p>
    <w:p w14:paraId="6B5E2ABE" w14:textId="77777777" w:rsidR="009D4B3F" w:rsidRPr="003916E1" w:rsidRDefault="009D4B3F" w:rsidP="00EE72B4">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(23) Brown, T., </w:t>
      </w:r>
      <w:r w:rsidR="00353604" w:rsidRPr="003916E1">
        <w:rPr>
          <w:rStyle w:val="apple-style-span"/>
          <w:rFonts w:ascii="Times New Roman" w:hAnsi="Times New Roman"/>
          <w:sz w:val="24"/>
          <w:szCs w:val="24"/>
          <w:lang w:val="en-US"/>
        </w:rPr>
        <w:t>*</w:t>
      </w:r>
      <w:r w:rsidRPr="003916E1">
        <w:rPr>
          <w:rStyle w:val="apple-style-span"/>
          <w:rFonts w:ascii="Times New Roman" w:hAnsi="Times New Roman"/>
          <w:sz w:val="24"/>
          <w:szCs w:val="24"/>
        </w:rPr>
        <w:t xml:space="preserve">Maxwell, M., </w:t>
      </w:r>
      <w:r w:rsidR="00185041" w:rsidRPr="003916E1">
        <w:rPr>
          <w:rStyle w:val="apple-style-span"/>
          <w:rFonts w:ascii="Times New Roman" w:hAnsi="Times New Roman"/>
          <w:b/>
          <w:sz w:val="24"/>
          <w:szCs w:val="24"/>
        </w:rPr>
        <w:t>Linville, D.,</w:t>
      </w:r>
      <w:r w:rsidR="00185041" w:rsidRPr="003916E1">
        <w:rPr>
          <w:rStyle w:val="apple-style-span"/>
          <w:rFonts w:ascii="Times New Roman" w:hAnsi="Times New Roman"/>
          <w:sz w:val="24"/>
          <w:szCs w:val="24"/>
        </w:rPr>
        <w:t xml:space="preserve"> Todahl, J. &amp; </w:t>
      </w:r>
      <w:r w:rsidR="00353604" w:rsidRPr="003916E1">
        <w:rPr>
          <w:rStyle w:val="apple-style-span"/>
          <w:rFonts w:ascii="Times New Roman" w:hAnsi="Times New Roman"/>
          <w:sz w:val="24"/>
          <w:szCs w:val="24"/>
          <w:lang w:val="en-US"/>
        </w:rPr>
        <w:t>*</w:t>
      </w:r>
      <w:r w:rsidR="00185041" w:rsidRPr="003916E1">
        <w:rPr>
          <w:rStyle w:val="apple-style-span"/>
          <w:rFonts w:ascii="Times New Roman" w:hAnsi="Times New Roman"/>
          <w:sz w:val="24"/>
          <w:szCs w:val="24"/>
        </w:rPr>
        <w:t xml:space="preserve">Armstrong, A. (2013, September). </w:t>
      </w:r>
      <w:r w:rsidR="00185041" w:rsidRPr="003916E1">
        <w:rPr>
          <w:rFonts w:ascii="Times New Roman" w:hAnsi="Times New Roman"/>
          <w:i/>
          <w:noProof/>
          <w:sz w:val="24"/>
          <w:szCs w:val="24"/>
        </w:rPr>
        <w:t>Healthy Nests intervention study: A qualitative follow up.</w:t>
      </w:r>
      <w:r w:rsidR="00185041" w:rsidRPr="003916E1">
        <w:rPr>
          <w:rFonts w:ascii="Times New Roman" w:hAnsi="Times New Roman"/>
          <w:noProof/>
          <w:sz w:val="24"/>
          <w:szCs w:val="24"/>
        </w:rPr>
        <w:t xml:space="preserve"> Poster presented at the annual conference of the American Association for Marriage and Family Therapy, Portland, OR.</w:t>
      </w:r>
    </w:p>
    <w:p w14:paraId="169A9970" w14:textId="77777777" w:rsidR="009D4B3F" w:rsidRPr="003916E1" w:rsidRDefault="009D4B3F" w:rsidP="00EE72B4">
      <w:pPr>
        <w:pStyle w:val="HTMLPreformatted"/>
        <w:tabs>
          <w:tab w:val="left" w:pos="360"/>
        </w:tabs>
        <w:ind w:left="720" w:hanging="720"/>
        <w:rPr>
          <w:rStyle w:val="apple-style-span"/>
          <w:rFonts w:ascii="Times New Roman" w:hAnsi="Times New Roman"/>
          <w:sz w:val="24"/>
          <w:szCs w:val="24"/>
        </w:rPr>
      </w:pPr>
    </w:p>
    <w:p w14:paraId="43FD0C11" w14:textId="77777777" w:rsidR="00FC45BC" w:rsidRPr="003916E1" w:rsidRDefault="00FC45BC" w:rsidP="00EE72B4">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(22) Todahl, J. &amp; </w:t>
      </w:r>
      <w:r w:rsidRPr="003916E1">
        <w:rPr>
          <w:rStyle w:val="apple-style-span"/>
          <w:rFonts w:ascii="Times New Roman" w:hAnsi="Times New Roman"/>
          <w:b/>
          <w:sz w:val="24"/>
          <w:szCs w:val="24"/>
        </w:rPr>
        <w:t>Linville, D.</w:t>
      </w:r>
      <w:r w:rsidRPr="003916E1">
        <w:rPr>
          <w:rStyle w:val="apple-style-span"/>
          <w:rFonts w:ascii="Times New Roman" w:hAnsi="Times New Roman"/>
          <w:sz w:val="24"/>
          <w:szCs w:val="24"/>
        </w:rPr>
        <w:t xml:space="preserve"> (2011, September). </w:t>
      </w:r>
      <w:r w:rsidRPr="003916E1">
        <w:rPr>
          <w:rStyle w:val="apple-style-span"/>
          <w:rFonts w:ascii="Times New Roman" w:hAnsi="Times New Roman"/>
          <w:i/>
          <w:sz w:val="24"/>
          <w:szCs w:val="24"/>
        </w:rPr>
        <w:t>Participant experiences of conjoint services for partner violence.</w:t>
      </w:r>
      <w:r w:rsidRPr="003916E1">
        <w:rPr>
          <w:rStyle w:val="apple-style-span"/>
          <w:rFonts w:ascii="Times New Roman" w:hAnsi="Times New Roman"/>
          <w:sz w:val="24"/>
          <w:szCs w:val="24"/>
        </w:rPr>
        <w:t xml:space="preserve"> Poster presented at the annual </w:t>
      </w:r>
      <w:r w:rsidR="00185041" w:rsidRPr="003916E1">
        <w:rPr>
          <w:rStyle w:val="apple-style-span"/>
          <w:rFonts w:ascii="Times New Roman" w:hAnsi="Times New Roman"/>
          <w:sz w:val="24"/>
          <w:szCs w:val="24"/>
        </w:rPr>
        <w:t>conference</w:t>
      </w:r>
      <w:r w:rsidRPr="003916E1">
        <w:rPr>
          <w:rStyle w:val="apple-style-span"/>
          <w:rFonts w:ascii="Times New Roman" w:hAnsi="Times New Roman"/>
          <w:sz w:val="24"/>
          <w:szCs w:val="24"/>
        </w:rPr>
        <w:t xml:space="preserve"> of the American Association for Marriage and Family Therapy, Ft. Worth, TX.</w:t>
      </w:r>
    </w:p>
    <w:p w14:paraId="5DC4D2B9" w14:textId="77777777" w:rsidR="00FC45BC" w:rsidRPr="003916E1" w:rsidRDefault="00FC45BC" w:rsidP="00EE72B4">
      <w:pPr>
        <w:pStyle w:val="HTMLPreformatted"/>
        <w:tabs>
          <w:tab w:val="left" w:pos="360"/>
        </w:tabs>
        <w:ind w:left="720" w:hanging="720"/>
        <w:rPr>
          <w:rStyle w:val="apple-style-span"/>
          <w:rFonts w:ascii="Times New Roman" w:hAnsi="Times New Roman"/>
          <w:sz w:val="24"/>
          <w:szCs w:val="24"/>
        </w:rPr>
      </w:pPr>
    </w:p>
    <w:p w14:paraId="62D4E849" w14:textId="77777777" w:rsidR="001F2ACD" w:rsidRPr="003916E1" w:rsidRDefault="00BB7C32" w:rsidP="00EE72B4">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(21) </w:t>
      </w:r>
      <w:r w:rsidRPr="003916E1">
        <w:rPr>
          <w:rStyle w:val="apple-style-span"/>
          <w:rFonts w:ascii="Times New Roman" w:hAnsi="Times New Roman"/>
          <w:b/>
          <w:bCs/>
          <w:sz w:val="24"/>
          <w:szCs w:val="24"/>
        </w:rPr>
        <w:t>Linville, D.</w:t>
      </w:r>
      <w:r w:rsidRPr="003916E1">
        <w:rPr>
          <w:rStyle w:val="apple-style-span"/>
          <w:rFonts w:ascii="Times New Roman" w:hAnsi="Times New Roman"/>
          <w:b/>
          <w:sz w:val="24"/>
          <w:szCs w:val="24"/>
        </w:rPr>
        <w:t>,</w:t>
      </w:r>
      <w:r w:rsidRPr="003916E1">
        <w:rPr>
          <w:rStyle w:val="apple-style-span"/>
          <w:rFonts w:ascii="Times New Roman" w:hAnsi="Times New Roman"/>
          <w:sz w:val="24"/>
          <w:szCs w:val="24"/>
        </w:rPr>
        <w:t xml:space="preserve"> </w:t>
      </w:r>
      <w:r w:rsidR="00353604" w:rsidRPr="003916E1">
        <w:rPr>
          <w:rStyle w:val="apple-style-span"/>
          <w:rFonts w:ascii="Times New Roman" w:hAnsi="Times New Roman"/>
          <w:sz w:val="24"/>
          <w:szCs w:val="24"/>
          <w:lang w:val="en-US"/>
        </w:rPr>
        <w:t>*</w:t>
      </w:r>
      <w:r w:rsidRPr="003916E1">
        <w:rPr>
          <w:rStyle w:val="apple-style-span"/>
          <w:rFonts w:ascii="Times New Roman" w:hAnsi="Times New Roman"/>
          <w:sz w:val="24"/>
          <w:szCs w:val="24"/>
        </w:rPr>
        <w:t xml:space="preserve">Sturm, K., &amp; Brown, T. (2010, September). </w:t>
      </w:r>
      <w:r w:rsidRPr="003916E1">
        <w:rPr>
          <w:rStyle w:val="apple-style-span"/>
          <w:rFonts w:ascii="Times New Roman" w:hAnsi="Times New Roman"/>
          <w:i/>
          <w:iCs/>
          <w:sz w:val="24"/>
          <w:szCs w:val="24"/>
        </w:rPr>
        <w:t xml:space="preserve">The role of social supports in eating disorder recovery. </w:t>
      </w:r>
      <w:r w:rsidR="00EF579C" w:rsidRPr="003916E1">
        <w:rPr>
          <w:rStyle w:val="apple-style-span"/>
          <w:rFonts w:ascii="Times New Roman" w:hAnsi="Times New Roman"/>
          <w:iCs/>
          <w:sz w:val="24"/>
          <w:szCs w:val="24"/>
        </w:rPr>
        <w:t xml:space="preserve">Poster presented at the annual </w:t>
      </w:r>
      <w:r w:rsidR="00185041" w:rsidRPr="003916E1">
        <w:rPr>
          <w:rStyle w:val="apple-style-span"/>
          <w:rFonts w:ascii="Times New Roman" w:hAnsi="Times New Roman"/>
          <w:iCs/>
          <w:sz w:val="24"/>
          <w:szCs w:val="24"/>
        </w:rPr>
        <w:t>conference</w:t>
      </w:r>
      <w:r w:rsidR="00EF579C" w:rsidRPr="003916E1">
        <w:rPr>
          <w:rStyle w:val="apple-style-span"/>
          <w:rFonts w:ascii="Times New Roman" w:hAnsi="Times New Roman"/>
          <w:iCs/>
          <w:sz w:val="24"/>
          <w:szCs w:val="24"/>
        </w:rPr>
        <w:t xml:space="preserve"> of the </w:t>
      </w:r>
      <w:r w:rsidRPr="003916E1">
        <w:rPr>
          <w:rStyle w:val="apple-style-span"/>
          <w:rFonts w:ascii="Times New Roman" w:hAnsi="Times New Roman"/>
          <w:sz w:val="24"/>
          <w:szCs w:val="24"/>
        </w:rPr>
        <w:t>American Association for Marriage and Fam</w:t>
      </w:r>
      <w:r w:rsidR="007213B5" w:rsidRPr="003916E1">
        <w:rPr>
          <w:rStyle w:val="apple-style-span"/>
          <w:rFonts w:ascii="Times New Roman" w:hAnsi="Times New Roman"/>
          <w:sz w:val="24"/>
          <w:szCs w:val="24"/>
        </w:rPr>
        <w:t>ily Therapy,</w:t>
      </w:r>
      <w:r w:rsidRPr="003916E1">
        <w:rPr>
          <w:rStyle w:val="apple-style-span"/>
          <w:rFonts w:ascii="Times New Roman" w:hAnsi="Times New Roman"/>
          <w:sz w:val="24"/>
          <w:szCs w:val="24"/>
        </w:rPr>
        <w:t xml:space="preserve"> Atlanta, GA.</w:t>
      </w:r>
    </w:p>
    <w:p w14:paraId="1CE013A3" w14:textId="77777777" w:rsidR="001F2ACD" w:rsidRPr="003916E1" w:rsidRDefault="001F2ACD" w:rsidP="00EE72B4">
      <w:pPr>
        <w:pStyle w:val="HTMLPreformatted"/>
        <w:tabs>
          <w:tab w:val="left" w:pos="360"/>
        </w:tabs>
        <w:ind w:left="720" w:hanging="720"/>
        <w:rPr>
          <w:rStyle w:val="apple-style-span"/>
          <w:rFonts w:ascii="Times New Roman" w:hAnsi="Times New Roman"/>
          <w:sz w:val="24"/>
          <w:szCs w:val="24"/>
        </w:rPr>
      </w:pPr>
    </w:p>
    <w:p w14:paraId="5B5E02E5" w14:textId="77777777" w:rsidR="00BB7C32" w:rsidRPr="003916E1" w:rsidRDefault="00BB7C32" w:rsidP="00EE72B4">
      <w:pPr>
        <w:pStyle w:val="HTMLPreformatted"/>
        <w:tabs>
          <w:tab w:val="left" w:pos="360"/>
        </w:tabs>
        <w:ind w:left="720" w:hanging="720"/>
        <w:rPr>
          <w:rFonts w:ascii="Times New Roman" w:hAnsi="Times New Roman"/>
          <w:sz w:val="24"/>
          <w:szCs w:val="24"/>
        </w:rPr>
      </w:pPr>
      <w:r w:rsidRPr="003916E1">
        <w:rPr>
          <w:rStyle w:val="apple-style-span"/>
          <w:rFonts w:ascii="Times New Roman" w:hAnsi="Times New Roman"/>
          <w:sz w:val="24"/>
          <w:szCs w:val="24"/>
        </w:rPr>
        <w:t xml:space="preserve">(20)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Chronister, K., </w:t>
      </w:r>
      <w:r w:rsidR="00353604" w:rsidRPr="003916E1">
        <w:rPr>
          <w:rFonts w:ascii="Times New Roman" w:hAnsi="Times New Roman"/>
          <w:sz w:val="24"/>
          <w:szCs w:val="24"/>
          <w:lang w:val="en-US"/>
        </w:rPr>
        <w:t>*</w:t>
      </w:r>
      <w:proofErr w:type="spellStart"/>
      <w:r w:rsidRPr="003916E1">
        <w:rPr>
          <w:rFonts w:ascii="Times New Roman" w:hAnsi="Times New Roman"/>
          <w:sz w:val="24"/>
          <w:szCs w:val="24"/>
        </w:rPr>
        <w:t>Marsiglio</w:t>
      </w:r>
      <w:proofErr w:type="spellEnd"/>
      <w:r w:rsidRPr="003916E1">
        <w:rPr>
          <w:rFonts w:ascii="Times New Roman" w:hAnsi="Times New Roman"/>
          <w:sz w:val="24"/>
          <w:szCs w:val="24"/>
        </w:rPr>
        <w:t xml:space="preserve">, M., </w:t>
      </w:r>
      <w:r w:rsidR="00353604" w:rsidRPr="003916E1">
        <w:rPr>
          <w:rFonts w:ascii="Times New Roman" w:hAnsi="Times New Roman"/>
          <w:sz w:val="24"/>
          <w:szCs w:val="24"/>
          <w:lang w:val="en-US"/>
        </w:rPr>
        <w:t>*</w:t>
      </w:r>
      <w:proofErr w:type="spellStart"/>
      <w:r w:rsidRPr="003916E1">
        <w:rPr>
          <w:rFonts w:ascii="Times New Roman" w:hAnsi="Times New Roman"/>
          <w:sz w:val="24"/>
          <w:szCs w:val="24"/>
        </w:rPr>
        <w:t>Lantrip</w:t>
      </w:r>
      <w:proofErr w:type="spellEnd"/>
      <w:r w:rsidRPr="003916E1">
        <w:rPr>
          <w:rFonts w:ascii="Times New Roman" w:hAnsi="Times New Roman"/>
          <w:sz w:val="24"/>
          <w:szCs w:val="24"/>
        </w:rPr>
        <w:t xml:space="preserve">, K., &amp; Brown, L. (2010, August). </w:t>
      </w:r>
      <w:r w:rsidRPr="003916E1">
        <w:rPr>
          <w:rFonts w:ascii="Times New Roman" w:hAnsi="Times New Roman"/>
          <w:i/>
          <w:iCs/>
          <w:sz w:val="24"/>
          <w:szCs w:val="24"/>
        </w:rPr>
        <w:t>The impact of adolescent dating abuse on girls' academic success.</w:t>
      </w:r>
      <w:r w:rsidRPr="003916E1">
        <w:rPr>
          <w:rFonts w:ascii="Times New Roman" w:hAnsi="Times New Roman"/>
          <w:sz w:val="24"/>
          <w:szCs w:val="24"/>
        </w:rPr>
        <w:t xml:space="preserve"> Poster presented at the annual </w:t>
      </w:r>
      <w:r w:rsidR="00185041" w:rsidRPr="003916E1">
        <w:rPr>
          <w:rFonts w:ascii="Times New Roman" w:hAnsi="Times New Roman"/>
          <w:sz w:val="24"/>
          <w:szCs w:val="24"/>
        </w:rPr>
        <w:t>conference</w:t>
      </w:r>
      <w:r w:rsidRPr="003916E1">
        <w:rPr>
          <w:rFonts w:ascii="Times New Roman" w:hAnsi="Times New Roman"/>
          <w:sz w:val="24"/>
          <w:szCs w:val="24"/>
        </w:rPr>
        <w:t xml:space="preserve"> of the Ame</w:t>
      </w:r>
      <w:r w:rsidR="007213B5" w:rsidRPr="003916E1">
        <w:rPr>
          <w:rFonts w:ascii="Times New Roman" w:hAnsi="Times New Roman"/>
          <w:sz w:val="24"/>
          <w:szCs w:val="24"/>
        </w:rPr>
        <w:t>rican Psychological Association,</w:t>
      </w:r>
      <w:r w:rsidRPr="003916E1">
        <w:rPr>
          <w:rFonts w:ascii="Times New Roman" w:hAnsi="Times New Roman"/>
          <w:sz w:val="24"/>
          <w:szCs w:val="24"/>
        </w:rPr>
        <w:t xml:space="preserve"> San Diego, CA.</w:t>
      </w:r>
    </w:p>
    <w:p w14:paraId="40A1EB40" w14:textId="77777777" w:rsidR="007213B5" w:rsidRPr="003916E1" w:rsidRDefault="007213B5" w:rsidP="00EE72B4">
      <w:pPr>
        <w:pStyle w:val="HTMLPreformatted"/>
        <w:tabs>
          <w:tab w:val="left" w:pos="360"/>
        </w:tabs>
        <w:ind w:left="720" w:hanging="720"/>
        <w:rPr>
          <w:rStyle w:val="apple-style-span"/>
          <w:rFonts w:ascii="Times New Roman" w:hAnsi="Times New Roman"/>
          <w:sz w:val="24"/>
          <w:szCs w:val="24"/>
        </w:rPr>
      </w:pPr>
    </w:p>
    <w:p w14:paraId="1ECACAD9" w14:textId="77777777" w:rsidR="00BB7C32" w:rsidRPr="003916E1" w:rsidRDefault="00BB7C32" w:rsidP="00EE72B4">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(19) </w:t>
      </w:r>
      <w:r w:rsidRPr="003916E1">
        <w:rPr>
          <w:rStyle w:val="apple-style-span"/>
          <w:rFonts w:ascii="Times New Roman" w:hAnsi="Times New Roman"/>
          <w:b/>
          <w:bCs/>
          <w:sz w:val="24"/>
          <w:szCs w:val="24"/>
        </w:rPr>
        <w:t>Linville, D.</w:t>
      </w:r>
      <w:r w:rsidRPr="003916E1">
        <w:rPr>
          <w:rStyle w:val="apple-style-span"/>
          <w:rFonts w:ascii="Times New Roman" w:hAnsi="Times New Roman"/>
          <w:b/>
          <w:sz w:val="24"/>
          <w:szCs w:val="24"/>
        </w:rPr>
        <w:t>,</w:t>
      </w:r>
      <w:r w:rsidRPr="003916E1">
        <w:rPr>
          <w:rStyle w:val="apple-style-span"/>
          <w:rFonts w:ascii="Times New Roman" w:hAnsi="Times New Roman"/>
          <w:sz w:val="24"/>
          <w:szCs w:val="24"/>
        </w:rPr>
        <w:t xml:space="preserve"> O’Neil, M., Huebner, A., &amp; Brown, T. </w:t>
      </w:r>
      <w:r w:rsidR="007213B5" w:rsidRPr="003916E1">
        <w:rPr>
          <w:rStyle w:val="apple-style-span"/>
          <w:rFonts w:ascii="Times New Roman" w:hAnsi="Times New Roman"/>
          <w:sz w:val="24"/>
          <w:szCs w:val="24"/>
        </w:rPr>
        <w:t>(2009, October</w:t>
      </w:r>
      <w:r w:rsidRPr="003916E1">
        <w:rPr>
          <w:rStyle w:val="apple-style-span"/>
          <w:rFonts w:ascii="Times New Roman" w:hAnsi="Times New Roman"/>
          <w:iCs/>
          <w:sz w:val="24"/>
          <w:szCs w:val="24"/>
        </w:rPr>
        <w:t>).</w:t>
      </w:r>
      <w:r w:rsidRPr="003916E1">
        <w:rPr>
          <w:rStyle w:val="apple-style-span"/>
          <w:rFonts w:ascii="Times New Roman" w:hAnsi="Times New Roman"/>
          <w:i/>
          <w:iCs/>
          <w:sz w:val="24"/>
          <w:szCs w:val="24"/>
        </w:rPr>
        <w:t xml:space="preserve"> Adult support influences adolescent body image and depression.</w:t>
      </w:r>
      <w:r w:rsidR="00884484" w:rsidRPr="003916E1">
        <w:rPr>
          <w:rStyle w:val="apple-style-span"/>
          <w:rFonts w:ascii="Times New Roman" w:hAnsi="Times New Roman"/>
          <w:i/>
          <w:iCs/>
          <w:sz w:val="24"/>
          <w:szCs w:val="24"/>
        </w:rPr>
        <w:t xml:space="preserve"> </w:t>
      </w:r>
      <w:r w:rsidR="007213B5" w:rsidRPr="003916E1">
        <w:rPr>
          <w:rStyle w:val="apple-style-span"/>
          <w:rFonts w:ascii="Times New Roman" w:hAnsi="Times New Roman"/>
          <w:sz w:val="24"/>
          <w:szCs w:val="24"/>
        </w:rPr>
        <w:t xml:space="preserve">Poster presented at the annual </w:t>
      </w:r>
      <w:r w:rsidR="00185041" w:rsidRPr="003916E1">
        <w:rPr>
          <w:rStyle w:val="apple-style-span"/>
          <w:rFonts w:ascii="Times New Roman" w:hAnsi="Times New Roman"/>
          <w:sz w:val="24"/>
          <w:szCs w:val="24"/>
        </w:rPr>
        <w:t>conference</w:t>
      </w:r>
      <w:r w:rsidR="007213B5" w:rsidRPr="003916E1">
        <w:rPr>
          <w:rStyle w:val="apple-style-span"/>
          <w:rFonts w:ascii="Times New Roman" w:hAnsi="Times New Roman"/>
          <w:sz w:val="24"/>
          <w:szCs w:val="24"/>
        </w:rPr>
        <w:t xml:space="preserve"> of the </w:t>
      </w:r>
      <w:r w:rsidRPr="003916E1">
        <w:rPr>
          <w:rStyle w:val="apple-style-span"/>
          <w:rFonts w:ascii="Times New Roman" w:hAnsi="Times New Roman"/>
          <w:sz w:val="24"/>
          <w:szCs w:val="24"/>
        </w:rPr>
        <w:t>American Association for Marriage and Family</w:t>
      </w:r>
      <w:r w:rsidR="007213B5" w:rsidRPr="003916E1">
        <w:rPr>
          <w:rStyle w:val="apple-style-span"/>
          <w:rFonts w:ascii="Times New Roman" w:hAnsi="Times New Roman"/>
          <w:sz w:val="24"/>
          <w:szCs w:val="24"/>
        </w:rPr>
        <w:t xml:space="preserve"> Therapy,</w:t>
      </w:r>
      <w:r w:rsidRPr="003916E1">
        <w:rPr>
          <w:rStyle w:val="apple-style-span"/>
          <w:rFonts w:ascii="Times New Roman" w:hAnsi="Times New Roman"/>
          <w:sz w:val="24"/>
          <w:szCs w:val="24"/>
        </w:rPr>
        <w:t xml:space="preserve"> Sacramento, CA.</w:t>
      </w:r>
    </w:p>
    <w:p w14:paraId="64D49D14" w14:textId="77777777" w:rsidR="00BB7C32" w:rsidRPr="003916E1" w:rsidRDefault="00BB7C32" w:rsidP="00EE72B4">
      <w:pPr>
        <w:pStyle w:val="HTMLPreformatted"/>
        <w:tabs>
          <w:tab w:val="left" w:pos="360"/>
        </w:tabs>
        <w:ind w:left="720" w:hanging="720"/>
        <w:rPr>
          <w:rStyle w:val="apple-style-span"/>
          <w:rFonts w:ascii="Times New Roman" w:hAnsi="Times New Roman"/>
          <w:sz w:val="24"/>
          <w:szCs w:val="24"/>
        </w:rPr>
      </w:pPr>
    </w:p>
    <w:p w14:paraId="4B9AF596" w14:textId="77777777" w:rsidR="00BB7C32" w:rsidRPr="003916E1" w:rsidRDefault="00BB7C32" w:rsidP="00EE72B4">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(18) O’Neil, M., Huebner, A., </w:t>
      </w:r>
      <w:r w:rsidRPr="003916E1">
        <w:rPr>
          <w:rStyle w:val="apple-style-span"/>
          <w:rFonts w:ascii="Times New Roman" w:hAnsi="Times New Roman"/>
          <w:b/>
          <w:bCs/>
          <w:sz w:val="24"/>
          <w:szCs w:val="24"/>
        </w:rPr>
        <w:t>Linville, D.</w:t>
      </w:r>
      <w:r w:rsidRPr="003916E1">
        <w:rPr>
          <w:rStyle w:val="apple-style-span"/>
          <w:rFonts w:ascii="Times New Roman" w:hAnsi="Times New Roman"/>
          <w:b/>
          <w:sz w:val="24"/>
          <w:szCs w:val="24"/>
        </w:rPr>
        <w:t>,</w:t>
      </w:r>
      <w:r w:rsidRPr="003916E1">
        <w:rPr>
          <w:rStyle w:val="apple-style-span"/>
          <w:rFonts w:ascii="Times New Roman" w:hAnsi="Times New Roman"/>
          <w:sz w:val="24"/>
          <w:szCs w:val="24"/>
        </w:rPr>
        <w:t xml:space="preserve"> &amp; Brown, T. (2009, October). </w:t>
      </w:r>
      <w:r w:rsidRPr="003916E1">
        <w:rPr>
          <w:rStyle w:val="apple-style-span"/>
          <w:rFonts w:ascii="Times New Roman" w:hAnsi="Times New Roman"/>
          <w:i/>
          <w:iCs/>
          <w:sz w:val="24"/>
          <w:szCs w:val="24"/>
        </w:rPr>
        <w:t>Adult support mediating adolescent depression and coping.</w:t>
      </w:r>
      <w:r w:rsidR="00884484" w:rsidRPr="003916E1">
        <w:rPr>
          <w:rStyle w:val="apple-style-span"/>
          <w:rFonts w:ascii="Times New Roman" w:hAnsi="Times New Roman"/>
          <w:i/>
          <w:iCs/>
          <w:sz w:val="24"/>
          <w:szCs w:val="24"/>
        </w:rPr>
        <w:t xml:space="preserve"> </w:t>
      </w:r>
      <w:r w:rsidR="00634AA3" w:rsidRPr="003916E1">
        <w:rPr>
          <w:rStyle w:val="apple-style-span"/>
          <w:rFonts w:ascii="Times New Roman" w:hAnsi="Times New Roman"/>
          <w:sz w:val="24"/>
          <w:szCs w:val="24"/>
        </w:rPr>
        <w:t xml:space="preserve">Poster presented at the annual </w:t>
      </w:r>
      <w:r w:rsidR="00185041" w:rsidRPr="003916E1">
        <w:rPr>
          <w:rStyle w:val="apple-style-span"/>
          <w:rFonts w:ascii="Times New Roman" w:hAnsi="Times New Roman"/>
          <w:sz w:val="24"/>
          <w:szCs w:val="24"/>
        </w:rPr>
        <w:t>conference</w:t>
      </w:r>
      <w:r w:rsidR="00634AA3" w:rsidRPr="003916E1">
        <w:rPr>
          <w:rStyle w:val="apple-style-span"/>
          <w:rFonts w:ascii="Times New Roman" w:hAnsi="Times New Roman"/>
          <w:sz w:val="24"/>
          <w:szCs w:val="24"/>
        </w:rPr>
        <w:t xml:space="preserve"> of the </w:t>
      </w:r>
      <w:r w:rsidRPr="003916E1">
        <w:rPr>
          <w:rStyle w:val="apple-style-span"/>
          <w:rFonts w:ascii="Times New Roman" w:hAnsi="Times New Roman"/>
          <w:sz w:val="24"/>
          <w:szCs w:val="24"/>
        </w:rPr>
        <w:t>American Association for Marriage and Fam</w:t>
      </w:r>
      <w:r w:rsidR="00634AA3" w:rsidRPr="003916E1">
        <w:rPr>
          <w:rStyle w:val="apple-style-span"/>
          <w:rFonts w:ascii="Times New Roman" w:hAnsi="Times New Roman"/>
          <w:sz w:val="24"/>
          <w:szCs w:val="24"/>
        </w:rPr>
        <w:t>ily Therapy</w:t>
      </w:r>
      <w:r w:rsidR="00C07FD5" w:rsidRPr="003916E1">
        <w:rPr>
          <w:rStyle w:val="apple-style-span"/>
          <w:rFonts w:ascii="Times New Roman" w:hAnsi="Times New Roman"/>
          <w:sz w:val="24"/>
          <w:szCs w:val="24"/>
        </w:rPr>
        <w:t>,</w:t>
      </w:r>
      <w:r w:rsidRPr="003916E1">
        <w:rPr>
          <w:rStyle w:val="apple-style-span"/>
          <w:rFonts w:ascii="Times New Roman" w:hAnsi="Times New Roman"/>
          <w:sz w:val="24"/>
          <w:szCs w:val="24"/>
        </w:rPr>
        <w:t xml:space="preserve"> Sacramento, CA.</w:t>
      </w:r>
      <w:r w:rsidR="006F259F" w:rsidRPr="003916E1">
        <w:rPr>
          <w:rFonts w:ascii="Times New Roman" w:hAnsi="Times New Roman"/>
          <w:sz w:val="24"/>
          <w:szCs w:val="24"/>
        </w:rPr>
        <w:t xml:space="preserve"> </w:t>
      </w:r>
    </w:p>
    <w:p w14:paraId="12CC55DC" w14:textId="77777777" w:rsidR="00BB7C32" w:rsidRPr="003916E1" w:rsidRDefault="00BB7C32" w:rsidP="00EE72B4">
      <w:pPr>
        <w:pStyle w:val="HTMLPreformatted"/>
        <w:tabs>
          <w:tab w:val="left" w:pos="360"/>
        </w:tabs>
        <w:ind w:left="720" w:hanging="720"/>
        <w:rPr>
          <w:rStyle w:val="apple-style-span"/>
          <w:rFonts w:ascii="Times New Roman" w:hAnsi="Times New Roman"/>
          <w:sz w:val="24"/>
          <w:szCs w:val="24"/>
        </w:rPr>
      </w:pPr>
    </w:p>
    <w:p w14:paraId="44068EA5" w14:textId="77777777" w:rsidR="00BB7C32" w:rsidRPr="003916E1" w:rsidRDefault="00BB7C32" w:rsidP="00EE72B4">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(17) Todahl, J., </w:t>
      </w:r>
      <w:r w:rsidRPr="003916E1">
        <w:rPr>
          <w:rStyle w:val="apple-style-span"/>
          <w:rFonts w:ascii="Times New Roman" w:hAnsi="Times New Roman"/>
          <w:b/>
          <w:bCs/>
          <w:sz w:val="24"/>
          <w:szCs w:val="24"/>
        </w:rPr>
        <w:t>Linville, D.</w:t>
      </w:r>
      <w:r w:rsidRPr="003916E1">
        <w:rPr>
          <w:rStyle w:val="apple-style-span"/>
          <w:rFonts w:ascii="Times New Roman" w:hAnsi="Times New Roman"/>
          <w:b/>
          <w:sz w:val="24"/>
          <w:szCs w:val="24"/>
        </w:rPr>
        <w:t>,</w:t>
      </w:r>
      <w:r w:rsidRPr="003916E1">
        <w:rPr>
          <w:rStyle w:val="apple-style-span"/>
          <w:rFonts w:ascii="Times New Roman" w:hAnsi="Times New Roman"/>
          <w:sz w:val="24"/>
          <w:szCs w:val="24"/>
        </w:rPr>
        <w:t xml:space="preserve"> Miller, J., &amp; Brown, T. (2009,</w:t>
      </w:r>
      <w:r w:rsidR="009F5ED6" w:rsidRPr="003916E1">
        <w:rPr>
          <w:rStyle w:val="apple-style-span"/>
          <w:rFonts w:ascii="Times New Roman" w:hAnsi="Times New Roman"/>
          <w:sz w:val="24"/>
          <w:szCs w:val="24"/>
        </w:rPr>
        <w:t xml:space="preserve"> </w:t>
      </w:r>
      <w:r w:rsidRPr="003916E1">
        <w:rPr>
          <w:rStyle w:val="apple-style-span"/>
          <w:rFonts w:ascii="Times New Roman" w:hAnsi="Times New Roman"/>
          <w:sz w:val="24"/>
          <w:szCs w:val="24"/>
        </w:rPr>
        <w:t xml:space="preserve">October). </w:t>
      </w:r>
      <w:r w:rsidRPr="003916E1">
        <w:rPr>
          <w:rStyle w:val="apple-style-span"/>
          <w:rFonts w:ascii="Times New Roman" w:hAnsi="Times New Roman"/>
          <w:i/>
          <w:iCs/>
          <w:sz w:val="24"/>
          <w:szCs w:val="24"/>
        </w:rPr>
        <w:t xml:space="preserve">Healthy Nests: A </w:t>
      </w:r>
      <w:r w:rsidR="00CF3774" w:rsidRPr="003916E1">
        <w:rPr>
          <w:rStyle w:val="apple-style-span"/>
          <w:rFonts w:ascii="Times New Roman" w:hAnsi="Times New Roman"/>
          <w:i/>
          <w:iCs/>
          <w:sz w:val="24"/>
          <w:szCs w:val="24"/>
        </w:rPr>
        <w:t xml:space="preserve">preventative intervention </w:t>
      </w:r>
      <w:r w:rsidRPr="003916E1">
        <w:rPr>
          <w:rStyle w:val="apple-style-span"/>
          <w:rFonts w:ascii="Times New Roman" w:hAnsi="Times New Roman"/>
          <w:i/>
          <w:iCs/>
          <w:sz w:val="24"/>
          <w:szCs w:val="24"/>
        </w:rPr>
        <w:t xml:space="preserve">for </w:t>
      </w:r>
      <w:r w:rsidR="00CF3774" w:rsidRPr="003916E1">
        <w:rPr>
          <w:rStyle w:val="apple-style-span"/>
          <w:rFonts w:ascii="Times New Roman" w:hAnsi="Times New Roman"/>
          <w:i/>
          <w:iCs/>
          <w:sz w:val="24"/>
          <w:szCs w:val="24"/>
        </w:rPr>
        <w:t>new parent couples</w:t>
      </w:r>
      <w:r w:rsidRPr="003916E1">
        <w:rPr>
          <w:rStyle w:val="apple-style-span"/>
          <w:rFonts w:ascii="Times New Roman" w:hAnsi="Times New Roman"/>
          <w:i/>
          <w:iCs/>
          <w:sz w:val="24"/>
          <w:szCs w:val="24"/>
        </w:rPr>
        <w:t>.</w:t>
      </w:r>
      <w:r w:rsidR="00900E3A" w:rsidRPr="003916E1">
        <w:rPr>
          <w:rStyle w:val="apple-style-span"/>
          <w:rFonts w:ascii="Times New Roman" w:hAnsi="Times New Roman"/>
          <w:i/>
          <w:iCs/>
          <w:sz w:val="24"/>
          <w:szCs w:val="24"/>
          <w:lang w:val="en-US"/>
        </w:rPr>
        <w:t xml:space="preserve"> </w:t>
      </w:r>
      <w:r w:rsidR="00C308D1">
        <w:rPr>
          <w:rStyle w:val="apple-style-span"/>
          <w:rFonts w:ascii="Times New Roman" w:hAnsi="Times New Roman"/>
          <w:sz w:val="24"/>
          <w:szCs w:val="24"/>
          <w:lang w:val="en-US"/>
        </w:rPr>
        <w:t>W</w:t>
      </w:r>
      <w:proofErr w:type="spellStart"/>
      <w:r w:rsidR="003E1725" w:rsidRPr="003916E1">
        <w:rPr>
          <w:rStyle w:val="apple-style-span"/>
          <w:rFonts w:ascii="Times New Roman" w:hAnsi="Times New Roman"/>
          <w:sz w:val="24"/>
          <w:szCs w:val="24"/>
        </w:rPr>
        <w:t>orkshop</w:t>
      </w:r>
      <w:proofErr w:type="spellEnd"/>
      <w:r w:rsidR="003E1725" w:rsidRPr="003916E1">
        <w:rPr>
          <w:rStyle w:val="apple-style-span"/>
          <w:rFonts w:ascii="Times New Roman" w:hAnsi="Times New Roman"/>
          <w:sz w:val="24"/>
          <w:szCs w:val="24"/>
        </w:rPr>
        <w:t xml:space="preserve"> </w:t>
      </w:r>
      <w:r w:rsidR="0072337B" w:rsidRPr="003916E1">
        <w:rPr>
          <w:rStyle w:val="apple-style-span"/>
          <w:rFonts w:ascii="Times New Roman" w:hAnsi="Times New Roman"/>
          <w:sz w:val="24"/>
          <w:szCs w:val="24"/>
        </w:rPr>
        <w:t>present</w:t>
      </w:r>
      <w:r w:rsidR="003E1725" w:rsidRPr="003916E1">
        <w:rPr>
          <w:rStyle w:val="apple-style-span"/>
          <w:rFonts w:ascii="Times New Roman" w:hAnsi="Times New Roman"/>
          <w:sz w:val="24"/>
          <w:szCs w:val="24"/>
        </w:rPr>
        <w:t>ed</w:t>
      </w:r>
      <w:r w:rsidR="0072337B" w:rsidRPr="003916E1">
        <w:rPr>
          <w:rStyle w:val="apple-style-span"/>
          <w:rFonts w:ascii="Times New Roman" w:hAnsi="Times New Roman"/>
          <w:sz w:val="24"/>
          <w:szCs w:val="24"/>
        </w:rPr>
        <w:t xml:space="preserve"> at the annual </w:t>
      </w:r>
      <w:r w:rsidR="00185041" w:rsidRPr="003916E1">
        <w:rPr>
          <w:rStyle w:val="apple-style-span"/>
          <w:rFonts w:ascii="Times New Roman" w:hAnsi="Times New Roman"/>
          <w:sz w:val="24"/>
          <w:szCs w:val="24"/>
        </w:rPr>
        <w:t>conference</w:t>
      </w:r>
      <w:r w:rsidR="0072337B" w:rsidRPr="003916E1">
        <w:rPr>
          <w:rStyle w:val="apple-style-span"/>
          <w:rFonts w:ascii="Times New Roman" w:hAnsi="Times New Roman"/>
          <w:sz w:val="24"/>
          <w:szCs w:val="24"/>
        </w:rPr>
        <w:t xml:space="preserve"> of the </w:t>
      </w:r>
      <w:r w:rsidRPr="003916E1">
        <w:rPr>
          <w:rStyle w:val="apple-style-span"/>
          <w:rFonts w:ascii="Times New Roman" w:hAnsi="Times New Roman"/>
          <w:sz w:val="24"/>
          <w:szCs w:val="24"/>
        </w:rPr>
        <w:t>American Association for Marriage and Family Therapy national conference. Sacramento, CA.</w:t>
      </w:r>
    </w:p>
    <w:p w14:paraId="4A9B32D9" w14:textId="77777777" w:rsidR="00AE7083" w:rsidRDefault="00AE7083" w:rsidP="00EE72B4">
      <w:pPr>
        <w:pStyle w:val="HTMLPreformatted"/>
        <w:tabs>
          <w:tab w:val="left" w:pos="360"/>
        </w:tabs>
        <w:ind w:left="720" w:hanging="720"/>
        <w:rPr>
          <w:rStyle w:val="apple-style-span"/>
          <w:rFonts w:ascii="Times New Roman" w:hAnsi="Times New Roman"/>
          <w:sz w:val="24"/>
          <w:szCs w:val="24"/>
        </w:rPr>
      </w:pPr>
    </w:p>
    <w:p w14:paraId="3EFA7FAE" w14:textId="77777777" w:rsidR="00BB7C32" w:rsidRPr="003916E1" w:rsidRDefault="00BB7C32" w:rsidP="00EE72B4">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(16) </w:t>
      </w:r>
      <w:r w:rsidRPr="003916E1">
        <w:rPr>
          <w:rStyle w:val="apple-style-span"/>
          <w:rFonts w:ascii="Times New Roman" w:hAnsi="Times New Roman"/>
          <w:b/>
          <w:bCs/>
          <w:sz w:val="24"/>
          <w:szCs w:val="24"/>
        </w:rPr>
        <w:t>Linville, D.</w:t>
      </w:r>
      <w:r w:rsidRPr="003916E1">
        <w:rPr>
          <w:rStyle w:val="apple-style-span"/>
          <w:rFonts w:ascii="Times New Roman" w:hAnsi="Times New Roman"/>
          <w:b/>
          <w:sz w:val="24"/>
          <w:szCs w:val="24"/>
        </w:rPr>
        <w:t>,</w:t>
      </w:r>
      <w:r w:rsidRPr="003916E1">
        <w:rPr>
          <w:rStyle w:val="apple-style-span"/>
          <w:rFonts w:ascii="Times New Roman" w:hAnsi="Times New Roman"/>
          <w:sz w:val="24"/>
          <w:szCs w:val="24"/>
        </w:rPr>
        <w:t xml:space="preserve"> Todahl, J., &amp; Miller, J. (2008, October). </w:t>
      </w:r>
      <w:r w:rsidRPr="003916E1">
        <w:rPr>
          <w:rStyle w:val="apple-style-span"/>
          <w:rFonts w:ascii="Times New Roman" w:hAnsi="Times New Roman"/>
          <w:i/>
          <w:iCs/>
          <w:sz w:val="24"/>
          <w:szCs w:val="24"/>
        </w:rPr>
        <w:t xml:space="preserve">Healthy Nests: A </w:t>
      </w:r>
      <w:r w:rsidR="00CF3774" w:rsidRPr="003916E1">
        <w:rPr>
          <w:rStyle w:val="apple-style-span"/>
          <w:rFonts w:ascii="Times New Roman" w:hAnsi="Times New Roman"/>
          <w:i/>
          <w:iCs/>
          <w:sz w:val="24"/>
          <w:szCs w:val="24"/>
        </w:rPr>
        <w:t xml:space="preserve">preventative intervention </w:t>
      </w:r>
      <w:r w:rsidRPr="003916E1">
        <w:rPr>
          <w:rStyle w:val="apple-style-span"/>
          <w:rFonts w:ascii="Times New Roman" w:hAnsi="Times New Roman"/>
          <w:i/>
          <w:iCs/>
          <w:sz w:val="24"/>
          <w:szCs w:val="24"/>
        </w:rPr>
        <w:t xml:space="preserve">for </w:t>
      </w:r>
      <w:r w:rsidR="00CF3774" w:rsidRPr="003916E1">
        <w:rPr>
          <w:rStyle w:val="apple-style-span"/>
          <w:rFonts w:ascii="Times New Roman" w:hAnsi="Times New Roman"/>
          <w:i/>
          <w:iCs/>
          <w:sz w:val="24"/>
          <w:szCs w:val="24"/>
        </w:rPr>
        <w:t>new parent couples</w:t>
      </w:r>
      <w:r w:rsidRPr="003916E1">
        <w:rPr>
          <w:rStyle w:val="apple-style-span"/>
          <w:rFonts w:ascii="Times New Roman" w:hAnsi="Times New Roman"/>
          <w:i/>
          <w:iCs/>
          <w:sz w:val="24"/>
          <w:szCs w:val="24"/>
        </w:rPr>
        <w:t>.</w:t>
      </w:r>
      <w:r w:rsidR="00900E3A" w:rsidRPr="003916E1">
        <w:rPr>
          <w:rStyle w:val="apple-style-span"/>
          <w:rFonts w:ascii="Times New Roman" w:hAnsi="Times New Roman"/>
          <w:i/>
          <w:iCs/>
          <w:sz w:val="24"/>
          <w:szCs w:val="24"/>
          <w:lang w:val="en-US"/>
        </w:rPr>
        <w:t xml:space="preserve"> </w:t>
      </w:r>
      <w:r w:rsidR="00C308D1">
        <w:rPr>
          <w:rStyle w:val="apple-style-span"/>
          <w:rFonts w:ascii="Times New Roman" w:hAnsi="Times New Roman"/>
          <w:sz w:val="24"/>
          <w:szCs w:val="24"/>
          <w:lang w:val="en-US"/>
        </w:rPr>
        <w:t>W</w:t>
      </w:r>
      <w:proofErr w:type="spellStart"/>
      <w:r w:rsidR="003E1725" w:rsidRPr="003916E1">
        <w:rPr>
          <w:rStyle w:val="apple-style-span"/>
          <w:rFonts w:ascii="Times New Roman" w:hAnsi="Times New Roman"/>
          <w:sz w:val="24"/>
          <w:szCs w:val="24"/>
        </w:rPr>
        <w:t>orkshop</w:t>
      </w:r>
      <w:proofErr w:type="spellEnd"/>
      <w:r w:rsidR="003E1725" w:rsidRPr="003916E1">
        <w:rPr>
          <w:rStyle w:val="apple-style-span"/>
          <w:rFonts w:ascii="Times New Roman" w:hAnsi="Times New Roman"/>
          <w:sz w:val="24"/>
          <w:szCs w:val="24"/>
        </w:rPr>
        <w:t xml:space="preserve"> presented at the annual </w:t>
      </w:r>
      <w:r w:rsidR="00185041" w:rsidRPr="003916E1">
        <w:rPr>
          <w:rStyle w:val="apple-style-span"/>
          <w:rFonts w:ascii="Times New Roman" w:hAnsi="Times New Roman"/>
          <w:sz w:val="24"/>
          <w:szCs w:val="24"/>
        </w:rPr>
        <w:t xml:space="preserve">conference </w:t>
      </w:r>
      <w:r w:rsidR="003E1725" w:rsidRPr="003916E1">
        <w:rPr>
          <w:rStyle w:val="apple-style-span"/>
          <w:rFonts w:ascii="Times New Roman" w:hAnsi="Times New Roman"/>
          <w:sz w:val="24"/>
          <w:szCs w:val="24"/>
        </w:rPr>
        <w:t xml:space="preserve">of the </w:t>
      </w:r>
      <w:r w:rsidRPr="003916E1">
        <w:rPr>
          <w:rStyle w:val="apple-style-span"/>
          <w:rFonts w:ascii="Times New Roman" w:hAnsi="Times New Roman"/>
          <w:sz w:val="24"/>
          <w:szCs w:val="24"/>
        </w:rPr>
        <w:t>American Association for Marriage and Fam</w:t>
      </w:r>
      <w:r w:rsidR="003E1725" w:rsidRPr="003916E1">
        <w:rPr>
          <w:rStyle w:val="apple-style-span"/>
          <w:rFonts w:ascii="Times New Roman" w:hAnsi="Times New Roman"/>
          <w:sz w:val="24"/>
          <w:szCs w:val="24"/>
        </w:rPr>
        <w:t>ily Therapy,</w:t>
      </w:r>
      <w:r w:rsidRPr="003916E1">
        <w:rPr>
          <w:rStyle w:val="apple-style-span"/>
          <w:rFonts w:ascii="Times New Roman" w:hAnsi="Times New Roman"/>
          <w:sz w:val="24"/>
          <w:szCs w:val="24"/>
        </w:rPr>
        <w:t xml:space="preserve"> Memphis, TN.</w:t>
      </w:r>
    </w:p>
    <w:p w14:paraId="2B010FAD" w14:textId="77777777" w:rsidR="00BB7C32" w:rsidRPr="003916E1" w:rsidRDefault="00BB7C32" w:rsidP="00EE72B4">
      <w:pPr>
        <w:pStyle w:val="HTMLPreformatted"/>
        <w:tabs>
          <w:tab w:val="left" w:pos="360"/>
        </w:tabs>
        <w:ind w:left="720" w:hanging="720"/>
        <w:rPr>
          <w:rStyle w:val="apple-style-span"/>
          <w:rFonts w:ascii="Times New Roman" w:hAnsi="Times New Roman"/>
          <w:sz w:val="24"/>
          <w:szCs w:val="24"/>
        </w:rPr>
      </w:pPr>
    </w:p>
    <w:p w14:paraId="62C3350A" w14:textId="77777777" w:rsidR="00BB7C32" w:rsidRPr="003916E1" w:rsidRDefault="00BB7C32" w:rsidP="006C344D">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 xml:space="preserve">(15) </w:t>
      </w:r>
      <w:r w:rsidRPr="003916E1">
        <w:rPr>
          <w:rStyle w:val="apple-style-span"/>
          <w:rFonts w:ascii="Times New Roman" w:hAnsi="Times New Roman"/>
          <w:b/>
          <w:bCs/>
          <w:sz w:val="24"/>
          <w:szCs w:val="24"/>
        </w:rPr>
        <w:t>Linville, D.</w:t>
      </w:r>
      <w:r w:rsidRPr="003916E1">
        <w:rPr>
          <w:rStyle w:val="apple-style-span"/>
          <w:rFonts w:ascii="Times New Roman" w:hAnsi="Times New Roman"/>
          <w:b/>
          <w:sz w:val="24"/>
          <w:szCs w:val="24"/>
        </w:rPr>
        <w:t>,</w:t>
      </w:r>
      <w:r w:rsidRPr="003916E1">
        <w:rPr>
          <w:rStyle w:val="apple-style-span"/>
          <w:rFonts w:ascii="Times New Roman" w:hAnsi="Times New Roman"/>
          <w:sz w:val="24"/>
          <w:szCs w:val="24"/>
        </w:rPr>
        <w:t xml:space="preserve"> &amp; </w:t>
      </w:r>
      <w:r w:rsidR="00353604" w:rsidRPr="003916E1">
        <w:rPr>
          <w:rStyle w:val="apple-style-span"/>
          <w:rFonts w:ascii="Times New Roman" w:hAnsi="Times New Roman"/>
          <w:sz w:val="24"/>
          <w:szCs w:val="24"/>
          <w:lang w:val="en-US"/>
        </w:rPr>
        <w:t>*</w:t>
      </w:r>
      <w:r w:rsidRPr="003916E1">
        <w:rPr>
          <w:rStyle w:val="apple-style-span"/>
          <w:rFonts w:ascii="Times New Roman" w:hAnsi="Times New Roman"/>
          <w:sz w:val="24"/>
          <w:szCs w:val="24"/>
        </w:rPr>
        <w:t xml:space="preserve">Benton, A. (2008, October). </w:t>
      </w:r>
      <w:r w:rsidRPr="003916E1">
        <w:rPr>
          <w:rStyle w:val="apple-style-span"/>
          <w:rFonts w:ascii="Times New Roman" w:hAnsi="Times New Roman"/>
          <w:i/>
          <w:iCs/>
          <w:sz w:val="24"/>
          <w:szCs w:val="24"/>
        </w:rPr>
        <w:t xml:space="preserve">Medical </w:t>
      </w:r>
      <w:r w:rsidR="00CF3774" w:rsidRPr="003916E1">
        <w:rPr>
          <w:rStyle w:val="apple-style-span"/>
          <w:rFonts w:ascii="Times New Roman" w:hAnsi="Times New Roman"/>
          <w:i/>
          <w:iCs/>
          <w:sz w:val="24"/>
          <w:szCs w:val="24"/>
        </w:rPr>
        <w:t xml:space="preserve">providers’ screening </w:t>
      </w:r>
      <w:r w:rsidRPr="003916E1">
        <w:rPr>
          <w:rStyle w:val="apple-style-span"/>
          <w:rFonts w:ascii="Times New Roman" w:hAnsi="Times New Roman"/>
          <w:i/>
          <w:iCs/>
          <w:sz w:val="24"/>
          <w:szCs w:val="24"/>
        </w:rPr>
        <w:t xml:space="preserve">and </w:t>
      </w:r>
      <w:r w:rsidR="00CF3774" w:rsidRPr="003916E1">
        <w:rPr>
          <w:rStyle w:val="apple-style-span"/>
          <w:rFonts w:ascii="Times New Roman" w:hAnsi="Times New Roman"/>
          <w:i/>
          <w:iCs/>
          <w:sz w:val="24"/>
          <w:szCs w:val="24"/>
        </w:rPr>
        <w:t xml:space="preserve">intervention practices </w:t>
      </w:r>
      <w:r w:rsidRPr="003916E1">
        <w:rPr>
          <w:rStyle w:val="apple-style-span"/>
          <w:rFonts w:ascii="Times New Roman" w:hAnsi="Times New Roman"/>
          <w:i/>
          <w:iCs/>
          <w:sz w:val="24"/>
          <w:szCs w:val="24"/>
        </w:rPr>
        <w:t xml:space="preserve">for </w:t>
      </w:r>
      <w:r w:rsidR="00CF3774" w:rsidRPr="003916E1">
        <w:rPr>
          <w:rStyle w:val="apple-style-span"/>
          <w:rFonts w:ascii="Times New Roman" w:hAnsi="Times New Roman"/>
          <w:i/>
          <w:iCs/>
          <w:sz w:val="24"/>
          <w:szCs w:val="24"/>
        </w:rPr>
        <w:t>eating disorders</w:t>
      </w:r>
      <w:r w:rsidRPr="003916E1">
        <w:rPr>
          <w:rStyle w:val="apple-style-span"/>
          <w:rFonts w:ascii="Times New Roman" w:hAnsi="Times New Roman"/>
          <w:i/>
          <w:iCs/>
          <w:sz w:val="24"/>
          <w:szCs w:val="24"/>
        </w:rPr>
        <w:t>.</w:t>
      </w:r>
      <w:r w:rsidR="009F5ED6" w:rsidRPr="003916E1">
        <w:rPr>
          <w:rStyle w:val="apple-style-span"/>
          <w:rFonts w:ascii="Times New Roman" w:hAnsi="Times New Roman"/>
          <w:i/>
          <w:iCs/>
          <w:sz w:val="24"/>
          <w:szCs w:val="24"/>
        </w:rPr>
        <w:t xml:space="preserve"> </w:t>
      </w:r>
      <w:r w:rsidR="00634AA3" w:rsidRPr="003916E1">
        <w:rPr>
          <w:rStyle w:val="apple-style-span"/>
          <w:rFonts w:ascii="Times New Roman" w:hAnsi="Times New Roman"/>
          <w:sz w:val="24"/>
          <w:szCs w:val="24"/>
        </w:rPr>
        <w:t xml:space="preserve">Poster presented at the annual </w:t>
      </w:r>
      <w:r w:rsidR="00185041" w:rsidRPr="003916E1">
        <w:rPr>
          <w:rStyle w:val="apple-style-span"/>
          <w:rFonts w:ascii="Times New Roman" w:hAnsi="Times New Roman"/>
          <w:sz w:val="24"/>
          <w:szCs w:val="24"/>
        </w:rPr>
        <w:t>conference</w:t>
      </w:r>
      <w:r w:rsidR="00634AA3" w:rsidRPr="003916E1">
        <w:rPr>
          <w:rStyle w:val="apple-style-span"/>
          <w:rFonts w:ascii="Times New Roman" w:hAnsi="Times New Roman"/>
          <w:sz w:val="24"/>
          <w:szCs w:val="24"/>
        </w:rPr>
        <w:t xml:space="preserve"> of the </w:t>
      </w:r>
      <w:r w:rsidRPr="003916E1">
        <w:rPr>
          <w:rStyle w:val="apple-style-span"/>
          <w:rFonts w:ascii="Times New Roman" w:hAnsi="Times New Roman"/>
          <w:sz w:val="24"/>
          <w:szCs w:val="24"/>
        </w:rPr>
        <w:t>American Association for M</w:t>
      </w:r>
      <w:r w:rsidR="00634AA3" w:rsidRPr="003916E1">
        <w:rPr>
          <w:rStyle w:val="apple-style-span"/>
          <w:rFonts w:ascii="Times New Roman" w:hAnsi="Times New Roman"/>
          <w:sz w:val="24"/>
          <w:szCs w:val="24"/>
        </w:rPr>
        <w:t>arriage and Family Therapy,</w:t>
      </w:r>
      <w:r w:rsidRPr="003916E1">
        <w:rPr>
          <w:rStyle w:val="apple-style-span"/>
          <w:rFonts w:ascii="Times New Roman" w:hAnsi="Times New Roman"/>
          <w:sz w:val="24"/>
          <w:szCs w:val="24"/>
        </w:rPr>
        <w:t xml:space="preserve"> Memphis, TN.</w:t>
      </w:r>
    </w:p>
    <w:p w14:paraId="75D6AEA0" w14:textId="77777777" w:rsidR="0004096F" w:rsidRPr="003916E1" w:rsidRDefault="0004096F" w:rsidP="006C344D">
      <w:pPr>
        <w:pStyle w:val="HTMLPreformatted"/>
        <w:tabs>
          <w:tab w:val="left" w:pos="360"/>
        </w:tabs>
        <w:ind w:left="720" w:hanging="720"/>
        <w:rPr>
          <w:rStyle w:val="apple-style-span"/>
          <w:rFonts w:ascii="Times New Roman" w:hAnsi="Times New Roman"/>
          <w:sz w:val="24"/>
          <w:szCs w:val="24"/>
        </w:rPr>
      </w:pPr>
    </w:p>
    <w:p w14:paraId="47F622D7" w14:textId="77777777" w:rsidR="00BB7C32" w:rsidRPr="003916E1" w:rsidRDefault="00BB7C32" w:rsidP="00EE72B4">
      <w:pPr>
        <w:pStyle w:val="HTMLPreformatted"/>
        <w:tabs>
          <w:tab w:val="left" w:pos="360"/>
        </w:tabs>
        <w:ind w:left="720" w:hanging="720"/>
        <w:rPr>
          <w:rFonts w:ascii="Times New Roman" w:hAnsi="Times New Roman"/>
          <w:sz w:val="24"/>
          <w:szCs w:val="24"/>
        </w:rPr>
      </w:pPr>
      <w:r w:rsidRPr="003916E1">
        <w:rPr>
          <w:rFonts w:ascii="Times New Roman" w:hAnsi="Times New Roman"/>
          <w:sz w:val="24"/>
          <w:szCs w:val="24"/>
        </w:rPr>
        <w:t xml:space="preserve">(14) </w:t>
      </w:r>
      <w:r w:rsidR="00353604" w:rsidRPr="003916E1">
        <w:rPr>
          <w:rFonts w:ascii="Times New Roman" w:hAnsi="Times New Roman"/>
          <w:sz w:val="24"/>
          <w:szCs w:val="24"/>
          <w:lang w:val="en-US"/>
        </w:rPr>
        <w:t>*</w:t>
      </w:r>
      <w:r w:rsidRPr="003916E1">
        <w:rPr>
          <w:rFonts w:ascii="Times New Roman" w:hAnsi="Times New Roman"/>
          <w:sz w:val="24"/>
          <w:szCs w:val="24"/>
        </w:rPr>
        <w:t xml:space="preserve">Gonzales, G., Chronister, K.,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&amp; Blanco-Oilar, C. (2008, August). </w:t>
      </w:r>
      <w:r w:rsidRPr="003916E1">
        <w:rPr>
          <w:rFonts w:ascii="Times New Roman" w:hAnsi="Times New Roman"/>
          <w:i/>
          <w:sz w:val="24"/>
          <w:szCs w:val="24"/>
        </w:rPr>
        <w:t>Witnessing parental violence: A qualitative examination of men’s resiliency.</w:t>
      </w:r>
      <w:r w:rsidRPr="003916E1">
        <w:rPr>
          <w:rFonts w:ascii="Times New Roman" w:hAnsi="Times New Roman"/>
          <w:sz w:val="24"/>
          <w:szCs w:val="24"/>
        </w:rPr>
        <w:t xml:space="preserve"> Poster presented at the </w:t>
      </w:r>
      <w:r w:rsidR="0004096F" w:rsidRPr="003916E1">
        <w:rPr>
          <w:rFonts w:ascii="Times New Roman" w:hAnsi="Times New Roman"/>
          <w:sz w:val="24"/>
          <w:szCs w:val="24"/>
        </w:rPr>
        <w:t xml:space="preserve">annual </w:t>
      </w:r>
      <w:r w:rsidR="00185041" w:rsidRPr="003916E1">
        <w:rPr>
          <w:rFonts w:ascii="Times New Roman" w:hAnsi="Times New Roman"/>
          <w:sz w:val="24"/>
          <w:szCs w:val="24"/>
        </w:rPr>
        <w:t>conference</w:t>
      </w:r>
      <w:r w:rsidR="009F5ED6" w:rsidRPr="003916E1">
        <w:rPr>
          <w:rFonts w:ascii="Times New Roman" w:hAnsi="Times New Roman"/>
          <w:sz w:val="24"/>
          <w:szCs w:val="24"/>
        </w:rPr>
        <w:t xml:space="preserve"> </w:t>
      </w:r>
      <w:r w:rsidRPr="003916E1">
        <w:rPr>
          <w:rFonts w:ascii="Times New Roman" w:hAnsi="Times New Roman"/>
          <w:sz w:val="24"/>
          <w:szCs w:val="24"/>
        </w:rPr>
        <w:t xml:space="preserve">of the American Psychological Association, Boston, MA. </w:t>
      </w:r>
    </w:p>
    <w:p w14:paraId="48A36F8A" w14:textId="77777777" w:rsidR="00BB7C32" w:rsidRPr="003916E1" w:rsidRDefault="00BB7C32" w:rsidP="00EE72B4">
      <w:pPr>
        <w:pStyle w:val="HTMLPreformatted"/>
        <w:tabs>
          <w:tab w:val="left" w:pos="360"/>
        </w:tabs>
        <w:ind w:left="720" w:hanging="720"/>
        <w:rPr>
          <w:rFonts w:ascii="Times New Roman" w:hAnsi="Times New Roman"/>
          <w:sz w:val="24"/>
          <w:szCs w:val="24"/>
        </w:rPr>
      </w:pPr>
      <w:r w:rsidRPr="003916E1">
        <w:rPr>
          <w:rStyle w:val="apple-style-span"/>
          <w:rFonts w:ascii="Times New Roman" w:hAnsi="Times New Roman"/>
          <w:sz w:val="24"/>
          <w:szCs w:val="24"/>
        </w:rPr>
        <w:t xml:space="preserve">(13) Costin, C., </w:t>
      </w:r>
      <w:r w:rsidRPr="003916E1">
        <w:rPr>
          <w:rStyle w:val="apple-style-span"/>
          <w:rFonts w:ascii="Times New Roman" w:hAnsi="Times New Roman"/>
          <w:b/>
          <w:bCs/>
          <w:sz w:val="24"/>
          <w:szCs w:val="24"/>
        </w:rPr>
        <w:t>Linville, D.</w:t>
      </w:r>
      <w:r w:rsidRPr="003916E1">
        <w:rPr>
          <w:rStyle w:val="apple-style-span"/>
          <w:rFonts w:ascii="Times New Roman" w:hAnsi="Times New Roman"/>
          <w:b/>
          <w:sz w:val="24"/>
          <w:szCs w:val="24"/>
        </w:rPr>
        <w:t>,</w:t>
      </w:r>
      <w:r w:rsidRPr="003916E1">
        <w:rPr>
          <w:rStyle w:val="apple-style-span"/>
          <w:rFonts w:ascii="Times New Roman" w:hAnsi="Times New Roman"/>
          <w:sz w:val="24"/>
          <w:szCs w:val="24"/>
        </w:rPr>
        <w:t xml:space="preserve"> &amp; </w:t>
      </w:r>
      <w:r w:rsidR="00353604" w:rsidRPr="003916E1">
        <w:rPr>
          <w:rStyle w:val="apple-style-span"/>
          <w:rFonts w:ascii="Times New Roman" w:hAnsi="Times New Roman"/>
          <w:sz w:val="24"/>
          <w:szCs w:val="24"/>
          <w:lang w:val="en-US"/>
        </w:rPr>
        <w:t>*</w:t>
      </w:r>
      <w:r w:rsidRPr="003916E1">
        <w:rPr>
          <w:rStyle w:val="apple-style-span"/>
          <w:rFonts w:ascii="Times New Roman" w:hAnsi="Times New Roman"/>
          <w:sz w:val="24"/>
          <w:szCs w:val="24"/>
        </w:rPr>
        <w:t xml:space="preserve">Palmer, K. (2007, October). </w:t>
      </w:r>
      <w:r w:rsidRPr="003916E1">
        <w:rPr>
          <w:rStyle w:val="apple-style-span"/>
          <w:rFonts w:ascii="Times New Roman" w:hAnsi="Times New Roman"/>
          <w:i/>
          <w:iCs/>
          <w:sz w:val="24"/>
          <w:szCs w:val="24"/>
        </w:rPr>
        <w:t xml:space="preserve">Integrating the </w:t>
      </w:r>
      <w:r w:rsidR="00BB6A0C" w:rsidRPr="003916E1">
        <w:rPr>
          <w:rStyle w:val="apple-style-span"/>
          <w:rFonts w:ascii="Times New Roman" w:hAnsi="Times New Roman"/>
          <w:i/>
          <w:iCs/>
          <w:sz w:val="24"/>
          <w:szCs w:val="24"/>
        </w:rPr>
        <w:t xml:space="preserve">eating disorder self </w:t>
      </w:r>
      <w:r w:rsidRPr="003916E1">
        <w:rPr>
          <w:rStyle w:val="apple-style-span"/>
          <w:rFonts w:ascii="Times New Roman" w:hAnsi="Times New Roman"/>
          <w:i/>
          <w:iCs/>
          <w:sz w:val="24"/>
          <w:szCs w:val="24"/>
        </w:rPr>
        <w:t xml:space="preserve">into the </w:t>
      </w:r>
      <w:r w:rsidR="00BB6A0C" w:rsidRPr="003916E1">
        <w:rPr>
          <w:rStyle w:val="apple-style-span"/>
          <w:rFonts w:ascii="Times New Roman" w:hAnsi="Times New Roman"/>
          <w:i/>
          <w:iCs/>
          <w:sz w:val="24"/>
          <w:szCs w:val="24"/>
        </w:rPr>
        <w:t>healthy self</w:t>
      </w:r>
      <w:r w:rsidRPr="003916E1">
        <w:rPr>
          <w:rStyle w:val="apple-style-span"/>
          <w:rFonts w:ascii="Times New Roman" w:hAnsi="Times New Roman"/>
          <w:i/>
          <w:iCs/>
          <w:sz w:val="24"/>
          <w:szCs w:val="24"/>
        </w:rPr>
        <w:t>.</w:t>
      </w:r>
      <w:r w:rsidR="007076A2" w:rsidRPr="003916E1">
        <w:rPr>
          <w:rStyle w:val="apple-style-span"/>
          <w:rFonts w:ascii="Times New Roman" w:hAnsi="Times New Roman"/>
          <w:i/>
          <w:iCs/>
          <w:sz w:val="24"/>
          <w:szCs w:val="24"/>
        </w:rPr>
        <w:t xml:space="preserve"> </w:t>
      </w:r>
      <w:r w:rsidR="00C308D1">
        <w:rPr>
          <w:rStyle w:val="apple-style-span"/>
          <w:rFonts w:ascii="Times New Roman" w:hAnsi="Times New Roman"/>
          <w:bCs/>
          <w:iCs/>
          <w:sz w:val="24"/>
          <w:szCs w:val="24"/>
          <w:lang w:val="en-US"/>
        </w:rPr>
        <w:t>W</w:t>
      </w:r>
      <w:proofErr w:type="spellStart"/>
      <w:r w:rsidR="003E1725" w:rsidRPr="003916E1">
        <w:rPr>
          <w:rStyle w:val="apple-style-span"/>
          <w:rFonts w:ascii="Times New Roman" w:hAnsi="Times New Roman"/>
          <w:bCs/>
          <w:iCs/>
          <w:sz w:val="24"/>
          <w:szCs w:val="24"/>
        </w:rPr>
        <w:t>orkshop</w:t>
      </w:r>
      <w:proofErr w:type="spellEnd"/>
      <w:r w:rsidR="003E1725" w:rsidRPr="003916E1">
        <w:rPr>
          <w:rStyle w:val="apple-style-span"/>
          <w:rFonts w:ascii="Times New Roman" w:hAnsi="Times New Roman"/>
          <w:bCs/>
          <w:iCs/>
          <w:sz w:val="24"/>
          <w:szCs w:val="24"/>
        </w:rPr>
        <w:t xml:space="preserve"> presented at the annual </w:t>
      </w:r>
      <w:r w:rsidR="00185041" w:rsidRPr="003916E1">
        <w:rPr>
          <w:rStyle w:val="apple-style-span"/>
          <w:rFonts w:ascii="Times New Roman" w:hAnsi="Times New Roman"/>
          <w:bCs/>
          <w:iCs/>
          <w:sz w:val="24"/>
          <w:szCs w:val="24"/>
        </w:rPr>
        <w:t>conference</w:t>
      </w:r>
      <w:r w:rsidR="003E1725" w:rsidRPr="003916E1">
        <w:rPr>
          <w:rStyle w:val="apple-style-span"/>
          <w:rFonts w:ascii="Times New Roman" w:hAnsi="Times New Roman"/>
          <w:bCs/>
          <w:iCs/>
          <w:sz w:val="24"/>
          <w:szCs w:val="24"/>
        </w:rPr>
        <w:t xml:space="preserve"> of the </w:t>
      </w:r>
      <w:r w:rsidRPr="003916E1">
        <w:rPr>
          <w:rFonts w:ascii="Times New Roman" w:hAnsi="Times New Roman"/>
          <w:sz w:val="24"/>
          <w:szCs w:val="24"/>
        </w:rPr>
        <w:t>American Association for Marriage</w:t>
      </w:r>
      <w:r w:rsidR="003E1725" w:rsidRPr="003916E1">
        <w:rPr>
          <w:rFonts w:ascii="Times New Roman" w:hAnsi="Times New Roman"/>
          <w:sz w:val="24"/>
          <w:szCs w:val="24"/>
        </w:rPr>
        <w:t xml:space="preserve"> and Family Therapy,</w:t>
      </w:r>
      <w:r w:rsidRPr="003916E1">
        <w:rPr>
          <w:rFonts w:ascii="Times New Roman" w:hAnsi="Times New Roman"/>
          <w:sz w:val="24"/>
          <w:szCs w:val="24"/>
        </w:rPr>
        <w:t xml:space="preserve"> Long Beach, CA.</w:t>
      </w:r>
      <w:r w:rsidR="00C172F5">
        <w:rPr>
          <w:rFonts w:ascii="Times New Roman" w:hAnsi="Times New Roman"/>
          <w:sz w:val="24"/>
          <w:szCs w:val="24"/>
        </w:rPr>
        <w:t xml:space="preserve"> </w:t>
      </w:r>
    </w:p>
    <w:p w14:paraId="40FAEE61" w14:textId="77777777" w:rsidR="00BB7C32" w:rsidRPr="003916E1" w:rsidRDefault="00BB7C32" w:rsidP="00EE72B4">
      <w:pPr>
        <w:pStyle w:val="HTMLPreformatted"/>
        <w:tabs>
          <w:tab w:val="left" w:pos="360"/>
        </w:tabs>
        <w:ind w:left="720" w:hanging="720"/>
        <w:rPr>
          <w:rStyle w:val="apple-style-span"/>
          <w:rFonts w:ascii="Times New Roman" w:hAnsi="Times New Roman"/>
          <w:sz w:val="24"/>
          <w:szCs w:val="24"/>
        </w:rPr>
      </w:pPr>
    </w:p>
    <w:p w14:paraId="7597D2A1" w14:textId="77777777" w:rsidR="00BB7C32" w:rsidRPr="003916E1" w:rsidRDefault="00BB7C32" w:rsidP="00EE72B4">
      <w:pPr>
        <w:pStyle w:val="HTMLPreformatted"/>
        <w:tabs>
          <w:tab w:val="left" w:pos="360"/>
        </w:tabs>
        <w:ind w:left="720" w:hanging="720"/>
        <w:rPr>
          <w:rFonts w:ascii="Times New Roman" w:hAnsi="Times New Roman"/>
          <w:sz w:val="24"/>
          <w:szCs w:val="24"/>
        </w:rPr>
      </w:pPr>
      <w:r w:rsidRPr="003916E1">
        <w:rPr>
          <w:rFonts w:ascii="Times New Roman" w:hAnsi="Times New Roman"/>
          <w:sz w:val="24"/>
          <w:szCs w:val="24"/>
        </w:rPr>
        <w:t xml:space="preserve">(12)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Miller, J.K., &amp; Todahl, J. (2007, October). </w:t>
      </w:r>
      <w:r w:rsidRPr="003916E1">
        <w:rPr>
          <w:rFonts w:ascii="Times New Roman" w:hAnsi="Times New Roman"/>
          <w:i/>
          <w:iCs/>
          <w:sz w:val="24"/>
          <w:szCs w:val="24"/>
        </w:rPr>
        <w:t xml:space="preserve">MFT Education: Teaching </w:t>
      </w:r>
      <w:r w:rsidR="00BB6A0C" w:rsidRPr="003916E1">
        <w:rPr>
          <w:rFonts w:ascii="Times New Roman" w:hAnsi="Times New Roman"/>
          <w:i/>
          <w:iCs/>
          <w:sz w:val="24"/>
          <w:szCs w:val="24"/>
        </w:rPr>
        <w:t>competencies using mock legal trials</w:t>
      </w:r>
      <w:r w:rsidRPr="003916E1">
        <w:rPr>
          <w:rFonts w:ascii="Times New Roman" w:hAnsi="Times New Roman"/>
          <w:i/>
          <w:iCs/>
          <w:sz w:val="24"/>
          <w:szCs w:val="24"/>
        </w:rPr>
        <w:t>.</w:t>
      </w:r>
      <w:r w:rsidR="001B5203" w:rsidRPr="003916E1">
        <w:rPr>
          <w:rFonts w:ascii="Times New Roman" w:hAnsi="Times New Roman"/>
          <w:i/>
          <w:iCs/>
          <w:sz w:val="24"/>
          <w:szCs w:val="24"/>
          <w:lang w:val="en-US"/>
        </w:rPr>
        <w:t xml:space="preserve"> </w:t>
      </w:r>
      <w:r w:rsidR="002A54AD">
        <w:rPr>
          <w:rFonts w:ascii="Times New Roman" w:hAnsi="Times New Roman"/>
          <w:sz w:val="24"/>
          <w:szCs w:val="24"/>
          <w:lang w:val="en-US"/>
        </w:rPr>
        <w:t>W</w:t>
      </w:r>
      <w:proofErr w:type="spellStart"/>
      <w:r w:rsidR="003E1725" w:rsidRPr="003916E1">
        <w:rPr>
          <w:rFonts w:ascii="Times New Roman" w:hAnsi="Times New Roman"/>
          <w:sz w:val="24"/>
          <w:szCs w:val="24"/>
        </w:rPr>
        <w:t>orkshop</w:t>
      </w:r>
      <w:proofErr w:type="spellEnd"/>
      <w:r w:rsidR="003E1725" w:rsidRPr="003916E1">
        <w:rPr>
          <w:rFonts w:ascii="Times New Roman" w:hAnsi="Times New Roman"/>
          <w:sz w:val="24"/>
          <w:szCs w:val="24"/>
        </w:rPr>
        <w:t xml:space="preserve"> presented at the annual </w:t>
      </w:r>
      <w:r w:rsidR="00185041" w:rsidRPr="003916E1">
        <w:rPr>
          <w:rFonts w:ascii="Times New Roman" w:hAnsi="Times New Roman"/>
          <w:sz w:val="24"/>
          <w:szCs w:val="24"/>
        </w:rPr>
        <w:t>conference</w:t>
      </w:r>
      <w:r w:rsidR="003E1725" w:rsidRPr="003916E1">
        <w:rPr>
          <w:rFonts w:ascii="Times New Roman" w:hAnsi="Times New Roman"/>
          <w:sz w:val="24"/>
          <w:szCs w:val="24"/>
        </w:rPr>
        <w:t xml:space="preserve"> of the </w:t>
      </w:r>
      <w:r w:rsidRPr="003916E1">
        <w:rPr>
          <w:rFonts w:ascii="Times New Roman" w:hAnsi="Times New Roman"/>
          <w:sz w:val="24"/>
          <w:szCs w:val="24"/>
        </w:rPr>
        <w:t>American Association for Marriage and Fam</w:t>
      </w:r>
      <w:r w:rsidR="003E1725" w:rsidRPr="003916E1">
        <w:rPr>
          <w:rFonts w:ascii="Times New Roman" w:hAnsi="Times New Roman"/>
          <w:sz w:val="24"/>
          <w:szCs w:val="24"/>
        </w:rPr>
        <w:t>ily Therapy,</w:t>
      </w:r>
      <w:r w:rsidRPr="003916E1">
        <w:rPr>
          <w:rFonts w:ascii="Times New Roman" w:hAnsi="Times New Roman"/>
          <w:sz w:val="24"/>
          <w:szCs w:val="24"/>
        </w:rPr>
        <w:t xml:space="preserve"> Long Beach, CA.</w:t>
      </w:r>
    </w:p>
    <w:p w14:paraId="5C78710F" w14:textId="77777777" w:rsidR="00BB7C32" w:rsidRPr="003916E1" w:rsidRDefault="00BB7C32" w:rsidP="00EE72B4">
      <w:pPr>
        <w:pStyle w:val="HTMLPreformatted"/>
        <w:tabs>
          <w:tab w:val="left" w:pos="360"/>
        </w:tabs>
        <w:rPr>
          <w:rFonts w:ascii="Times New Roman" w:hAnsi="Times New Roman"/>
          <w:sz w:val="24"/>
          <w:szCs w:val="24"/>
        </w:rPr>
      </w:pPr>
    </w:p>
    <w:p w14:paraId="13962EFC" w14:textId="77777777" w:rsidR="00BB7C32" w:rsidRPr="003916E1" w:rsidRDefault="00BB7C32" w:rsidP="00EE72B4">
      <w:pPr>
        <w:pStyle w:val="HTMLPreformatted"/>
        <w:ind w:left="720" w:hanging="720"/>
        <w:rPr>
          <w:rFonts w:ascii="Times New Roman" w:hAnsi="Times New Roman"/>
          <w:sz w:val="24"/>
          <w:szCs w:val="24"/>
        </w:rPr>
      </w:pPr>
      <w:r w:rsidRPr="003916E1">
        <w:rPr>
          <w:rFonts w:ascii="Times New Roman" w:hAnsi="Times New Roman"/>
          <w:sz w:val="24"/>
          <w:szCs w:val="24"/>
        </w:rPr>
        <w:t xml:space="preserve">(11) Miller, J., Todahl, J., </w:t>
      </w:r>
      <w:r w:rsidR="00BB6A0C" w:rsidRPr="003916E1">
        <w:rPr>
          <w:rFonts w:ascii="Times New Roman" w:hAnsi="Times New Roman"/>
          <w:sz w:val="24"/>
          <w:szCs w:val="24"/>
        </w:rPr>
        <w:t>&amp;</w:t>
      </w:r>
      <w:r w:rsidR="008E6A10" w:rsidRPr="003916E1">
        <w:rPr>
          <w:rFonts w:ascii="Times New Roman" w:hAnsi="Times New Roman"/>
          <w:sz w:val="24"/>
          <w:szCs w:val="24"/>
        </w:rPr>
        <w:t xml:space="preserve"> </w:t>
      </w:r>
      <w:r w:rsidRPr="003916E1">
        <w:rPr>
          <w:rFonts w:ascii="Times New Roman" w:hAnsi="Times New Roman"/>
          <w:b/>
          <w:bCs/>
          <w:sz w:val="24"/>
          <w:szCs w:val="24"/>
        </w:rPr>
        <w:t>Linville, D.</w:t>
      </w:r>
      <w:r w:rsidRPr="003916E1">
        <w:rPr>
          <w:rFonts w:ascii="Times New Roman" w:hAnsi="Times New Roman"/>
          <w:sz w:val="24"/>
          <w:szCs w:val="24"/>
        </w:rPr>
        <w:t xml:space="preserve"> (2007, October). </w:t>
      </w:r>
      <w:r w:rsidRPr="003916E1">
        <w:rPr>
          <w:rFonts w:ascii="Times New Roman" w:hAnsi="Times New Roman"/>
          <w:i/>
          <w:iCs/>
          <w:sz w:val="24"/>
          <w:szCs w:val="24"/>
        </w:rPr>
        <w:t xml:space="preserve">Competency </w:t>
      </w:r>
      <w:r w:rsidR="00BB6A0C" w:rsidRPr="003916E1">
        <w:rPr>
          <w:rFonts w:ascii="Times New Roman" w:hAnsi="Times New Roman"/>
          <w:i/>
          <w:iCs/>
          <w:sz w:val="24"/>
          <w:szCs w:val="24"/>
        </w:rPr>
        <w:t>based training</w:t>
      </w:r>
      <w:r w:rsidRPr="003916E1">
        <w:rPr>
          <w:rFonts w:ascii="Times New Roman" w:hAnsi="Times New Roman"/>
          <w:i/>
          <w:iCs/>
          <w:sz w:val="24"/>
          <w:szCs w:val="24"/>
        </w:rPr>
        <w:t xml:space="preserve">: Structured </w:t>
      </w:r>
      <w:r w:rsidR="00BB6A0C" w:rsidRPr="003916E1">
        <w:rPr>
          <w:rFonts w:ascii="Times New Roman" w:hAnsi="Times New Roman"/>
          <w:i/>
          <w:iCs/>
          <w:sz w:val="24"/>
          <w:szCs w:val="24"/>
        </w:rPr>
        <w:t>clinical evaluations</w:t>
      </w:r>
      <w:r w:rsidRPr="003916E1">
        <w:rPr>
          <w:rFonts w:ascii="Times New Roman" w:hAnsi="Times New Roman"/>
          <w:i/>
          <w:iCs/>
          <w:sz w:val="24"/>
          <w:szCs w:val="24"/>
        </w:rPr>
        <w:t>.</w:t>
      </w:r>
      <w:r w:rsidR="001B5203" w:rsidRPr="003916E1">
        <w:rPr>
          <w:rFonts w:ascii="Times New Roman" w:hAnsi="Times New Roman"/>
          <w:i/>
          <w:iCs/>
          <w:sz w:val="24"/>
          <w:szCs w:val="24"/>
          <w:lang w:val="en-US"/>
        </w:rPr>
        <w:t xml:space="preserve"> </w:t>
      </w:r>
      <w:r w:rsidR="002A54AD">
        <w:rPr>
          <w:rFonts w:ascii="Times New Roman" w:hAnsi="Times New Roman"/>
          <w:sz w:val="24"/>
          <w:szCs w:val="24"/>
          <w:lang w:val="en-US"/>
        </w:rPr>
        <w:t>W</w:t>
      </w:r>
      <w:proofErr w:type="spellStart"/>
      <w:r w:rsidR="003E1725" w:rsidRPr="003916E1">
        <w:rPr>
          <w:rFonts w:ascii="Times New Roman" w:hAnsi="Times New Roman"/>
          <w:sz w:val="24"/>
          <w:szCs w:val="24"/>
        </w:rPr>
        <w:t>orkshop</w:t>
      </w:r>
      <w:proofErr w:type="spellEnd"/>
      <w:r w:rsidR="003E1725" w:rsidRPr="003916E1">
        <w:rPr>
          <w:rFonts w:ascii="Times New Roman" w:hAnsi="Times New Roman"/>
          <w:sz w:val="24"/>
          <w:szCs w:val="24"/>
        </w:rPr>
        <w:t xml:space="preserve"> presented at the annual </w:t>
      </w:r>
      <w:r w:rsidR="00185041" w:rsidRPr="003916E1">
        <w:rPr>
          <w:rFonts w:ascii="Times New Roman" w:hAnsi="Times New Roman"/>
          <w:sz w:val="24"/>
          <w:szCs w:val="24"/>
        </w:rPr>
        <w:t>conference</w:t>
      </w:r>
      <w:r w:rsidR="003E1725" w:rsidRPr="003916E1">
        <w:rPr>
          <w:rFonts w:ascii="Times New Roman" w:hAnsi="Times New Roman"/>
          <w:sz w:val="24"/>
          <w:szCs w:val="24"/>
        </w:rPr>
        <w:t xml:space="preserve"> of the </w:t>
      </w:r>
      <w:r w:rsidRPr="003916E1">
        <w:rPr>
          <w:rFonts w:ascii="Times New Roman" w:hAnsi="Times New Roman"/>
          <w:sz w:val="24"/>
          <w:szCs w:val="24"/>
        </w:rPr>
        <w:t>American Association for Marriage and Fam</w:t>
      </w:r>
      <w:r w:rsidR="003E1725" w:rsidRPr="003916E1">
        <w:rPr>
          <w:rFonts w:ascii="Times New Roman" w:hAnsi="Times New Roman"/>
          <w:sz w:val="24"/>
          <w:szCs w:val="24"/>
        </w:rPr>
        <w:t>ily Therapy,</w:t>
      </w:r>
      <w:r w:rsidRPr="003916E1">
        <w:rPr>
          <w:rFonts w:ascii="Times New Roman" w:hAnsi="Times New Roman"/>
          <w:sz w:val="24"/>
          <w:szCs w:val="24"/>
        </w:rPr>
        <w:t xml:space="preserve"> Austin, TX.</w:t>
      </w:r>
    </w:p>
    <w:p w14:paraId="0395278F" w14:textId="77777777" w:rsidR="00BB7C32" w:rsidRPr="003916E1" w:rsidRDefault="00BB7C32" w:rsidP="00EE72B4">
      <w:pPr>
        <w:pStyle w:val="HTMLPreformatted"/>
        <w:tabs>
          <w:tab w:val="left" w:pos="360"/>
        </w:tabs>
        <w:ind w:left="720" w:hanging="720"/>
        <w:rPr>
          <w:rFonts w:ascii="Times New Roman" w:hAnsi="Times New Roman"/>
          <w:sz w:val="24"/>
          <w:szCs w:val="24"/>
        </w:rPr>
      </w:pPr>
    </w:p>
    <w:p w14:paraId="0C1B3A4C" w14:textId="77777777" w:rsidR="00BB7C32" w:rsidRPr="003916E1" w:rsidRDefault="00BB7C32" w:rsidP="00EE72B4">
      <w:pPr>
        <w:pStyle w:val="HTMLPreformatted"/>
        <w:tabs>
          <w:tab w:val="left" w:pos="360"/>
        </w:tabs>
        <w:ind w:left="720" w:hanging="720"/>
        <w:rPr>
          <w:rFonts w:ascii="Times New Roman" w:hAnsi="Times New Roman"/>
          <w:sz w:val="24"/>
          <w:szCs w:val="24"/>
        </w:rPr>
      </w:pPr>
      <w:r w:rsidRPr="003916E1">
        <w:rPr>
          <w:rFonts w:ascii="Times New Roman" w:hAnsi="Times New Roman"/>
          <w:sz w:val="24"/>
          <w:szCs w:val="24"/>
        </w:rPr>
        <w:t xml:space="preserve">(10) </w:t>
      </w:r>
      <w:r w:rsidR="00353604" w:rsidRPr="003916E1">
        <w:rPr>
          <w:rFonts w:ascii="Times New Roman" w:hAnsi="Times New Roman"/>
          <w:sz w:val="24"/>
          <w:szCs w:val="24"/>
          <w:lang w:val="en-US"/>
        </w:rPr>
        <w:t>*</w:t>
      </w:r>
      <w:r w:rsidRPr="003916E1">
        <w:rPr>
          <w:rFonts w:ascii="Times New Roman" w:hAnsi="Times New Roman"/>
          <w:sz w:val="24"/>
          <w:szCs w:val="24"/>
        </w:rPr>
        <w:t xml:space="preserve">Chou, L., </w:t>
      </w:r>
      <w:r w:rsidR="00353604" w:rsidRPr="003916E1">
        <w:rPr>
          <w:rFonts w:ascii="Times New Roman" w:hAnsi="Times New Roman"/>
          <w:sz w:val="24"/>
          <w:szCs w:val="24"/>
          <w:lang w:val="en-US"/>
        </w:rPr>
        <w:t>*</w:t>
      </w:r>
      <w:r w:rsidRPr="003916E1">
        <w:rPr>
          <w:rFonts w:ascii="Times New Roman" w:hAnsi="Times New Roman"/>
          <w:sz w:val="24"/>
          <w:szCs w:val="24"/>
        </w:rPr>
        <w:t>Kim, J., &amp;</w:t>
      </w:r>
      <w:r w:rsidR="008E6A10" w:rsidRPr="003916E1">
        <w:rPr>
          <w:rFonts w:ascii="Times New Roman" w:hAnsi="Times New Roman"/>
          <w:sz w:val="24"/>
          <w:szCs w:val="24"/>
        </w:rPr>
        <w:t xml:space="preserve"> </w:t>
      </w:r>
      <w:r w:rsidRPr="003916E1">
        <w:rPr>
          <w:rFonts w:ascii="Times New Roman" w:hAnsi="Times New Roman"/>
          <w:b/>
          <w:bCs/>
          <w:sz w:val="24"/>
          <w:szCs w:val="24"/>
        </w:rPr>
        <w:t>Linville, D.</w:t>
      </w:r>
      <w:r w:rsidRPr="003916E1">
        <w:rPr>
          <w:rFonts w:ascii="Times New Roman" w:hAnsi="Times New Roman"/>
          <w:sz w:val="24"/>
          <w:szCs w:val="24"/>
        </w:rPr>
        <w:t xml:space="preserve"> (2006, October). </w:t>
      </w:r>
      <w:r w:rsidRPr="003916E1">
        <w:rPr>
          <w:rFonts w:ascii="Times New Roman" w:hAnsi="Times New Roman"/>
          <w:i/>
          <w:iCs/>
          <w:sz w:val="24"/>
          <w:szCs w:val="24"/>
        </w:rPr>
        <w:t xml:space="preserve">Clients’ </w:t>
      </w:r>
      <w:r w:rsidR="00BB6A0C" w:rsidRPr="003916E1">
        <w:rPr>
          <w:rFonts w:ascii="Times New Roman" w:hAnsi="Times New Roman"/>
          <w:i/>
          <w:iCs/>
          <w:sz w:val="24"/>
          <w:szCs w:val="24"/>
        </w:rPr>
        <w:t xml:space="preserve">view </w:t>
      </w:r>
      <w:r w:rsidRPr="003916E1">
        <w:rPr>
          <w:rFonts w:ascii="Times New Roman" w:hAnsi="Times New Roman"/>
          <w:i/>
          <w:iCs/>
          <w:sz w:val="24"/>
          <w:szCs w:val="24"/>
        </w:rPr>
        <w:t xml:space="preserve">of </w:t>
      </w:r>
      <w:r w:rsidR="00BB6A0C" w:rsidRPr="003916E1">
        <w:rPr>
          <w:rFonts w:ascii="Times New Roman" w:hAnsi="Times New Roman"/>
          <w:i/>
          <w:iCs/>
          <w:sz w:val="24"/>
          <w:szCs w:val="24"/>
        </w:rPr>
        <w:t>multicultural therapy</w:t>
      </w:r>
      <w:r w:rsidRPr="003916E1">
        <w:rPr>
          <w:rFonts w:ascii="Times New Roman" w:hAnsi="Times New Roman"/>
          <w:i/>
          <w:iCs/>
          <w:sz w:val="24"/>
          <w:szCs w:val="24"/>
        </w:rPr>
        <w:t>.</w:t>
      </w:r>
      <w:r w:rsidR="009F5ED6" w:rsidRPr="003916E1">
        <w:rPr>
          <w:rFonts w:ascii="Times New Roman" w:hAnsi="Times New Roman"/>
          <w:i/>
          <w:iCs/>
          <w:sz w:val="24"/>
          <w:szCs w:val="24"/>
        </w:rPr>
        <w:t xml:space="preserve"> </w:t>
      </w:r>
      <w:r w:rsidR="00634AA3" w:rsidRPr="003916E1">
        <w:rPr>
          <w:rFonts w:ascii="Times New Roman" w:hAnsi="Times New Roman"/>
          <w:sz w:val="24"/>
          <w:szCs w:val="24"/>
        </w:rPr>
        <w:t xml:space="preserve">Poster presented at the annual </w:t>
      </w:r>
      <w:r w:rsidR="00185041" w:rsidRPr="003916E1">
        <w:rPr>
          <w:rFonts w:ascii="Times New Roman" w:hAnsi="Times New Roman"/>
          <w:sz w:val="24"/>
          <w:szCs w:val="24"/>
        </w:rPr>
        <w:t>conference</w:t>
      </w:r>
      <w:r w:rsidR="00634AA3" w:rsidRPr="003916E1">
        <w:rPr>
          <w:rFonts w:ascii="Times New Roman" w:hAnsi="Times New Roman"/>
          <w:sz w:val="24"/>
          <w:szCs w:val="24"/>
        </w:rPr>
        <w:t xml:space="preserve"> of the </w:t>
      </w:r>
      <w:r w:rsidRPr="003916E1">
        <w:rPr>
          <w:rFonts w:ascii="Times New Roman" w:hAnsi="Times New Roman"/>
          <w:sz w:val="24"/>
          <w:szCs w:val="24"/>
        </w:rPr>
        <w:t>American Association for Marriage and Fam</w:t>
      </w:r>
      <w:r w:rsidR="00634AA3" w:rsidRPr="003916E1">
        <w:rPr>
          <w:rFonts w:ascii="Times New Roman" w:hAnsi="Times New Roman"/>
          <w:sz w:val="24"/>
          <w:szCs w:val="24"/>
        </w:rPr>
        <w:t>ily Therapy,</w:t>
      </w:r>
      <w:r w:rsidRPr="003916E1">
        <w:rPr>
          <w:rFonts w:ascii="Times New Roman" w:hAnsi="Times New Roman"/>
          <w:sz w:val="24"/>
          <w:szCs w:val="24"/>
        </w:rPr>
        <w:t xml:space="preserve"> Austin, TX.</w:t>
      </w:r>
      <w:r w:rsidR="00C172F5">
        <w:rPr>
          <w:rFonts w:ascii="Times New Roman" w:hAnsi="Times New Roman"/>
          <w:sz w:val="24"/>
          <w:szCs w:val="24"/>
        </w:rPr>
        <w:t xml:space="preserve"> </w:t>
      </w:r>
    </w:p>
    <w:p w14:paraId="0B982292" w14:textId="77777777" w:rsidR="00BB7C32" w:rsidRPr="003916E1" w:rsidRDefault="00BB7C32" w:rsidP="00EE72B4">
      <w:pPr>
        <w:pStyle w:val="HTMLPreformatted"/>
        <w:tabs>
          <w:tab w:val="left" w:pos="360"/>
        </w:tabs>
        <w:ind w:left="720" w:hanging="720"/>
        <w:rPr>
          <w:rFonts w:ascii="Times New Roman" w:hAnsi="Times New Roman"/>
          <w:sz w:val="24"/>
          <w:szCs w:val="24"/>
        </w:rPr>
      </w:pPr>
    </w:p>
    <w:p w14:paraId="6672EDEA" w14:textId="77777777" w:rsidR="00BB7C32" w:rsidRPr="003916E1" w:rsidRDefault="00BB7C32" w:rsidP="00EE72B4">
      <w:pPr>
        <w:pStyle w:val="HTMLPreformatted"/>
        <w:tabs>
          <w:tab w:val="left" w:pos="360"/>
        </w:tabs>
        <w:ind w:left="720" w:hanging="720"/>
        <w:rPr>
          <w:rFonts w:ascii="Times New Roman" w:hAnsi="Times New Roman"/>
          <w:sz w:val="24"/>
          <w:szCs w:val="24"/>
        </w:rPr>
      </w:pPr>
      <w:r w:rsidRPr="003916E1">
        <w:rPr>
          <w:rFonts w:ascii="Times New Roman" w:hAnsi="Times New Roman"/>
          <w:sz w:val="24"/>
          <w:szCs w:val="24"/>
        </w:rPr>
        <w:t>(9</w:t>
      </w:r>
      <w:r w:rsidRPr="003916E1">
        <w:rPr>
          <w:rFonts w:ascii="Times New Roman" w:hAnsi="Times New Roman"/>
          <w:bCs/>
          <w:sz w:val="24"/>
          <w:szCs w:val="24"/>
        </w:rPr>
        <w:t>)</w:t>
      </w:r>
      <w:r w:rsidR="00A4424B" w:rsidRPr="003916E1">
        <w:rPr>
          <w:rFonts w:ascii="Times New Roman" w:hAnsi="Times New Roman"/>
          <w:bCs/>
          <w:sz w:val="24"/>
          <w:szCs w:val="24"/>
          <w:lang w:val="en-US"/>
        </w:rPr>
        <w:t xml:space="preserve"> </w:t>
      </w:r>
      <w:r w:rsidRPr="003916E1">
        <w:rPr>
          <w:rFonts w:ascii="Times New Roman" w:hAnsi="Times New Roman"/>
          <w:b/>
          <w:bCs/>
          <w:sz w:val="24"/>
          <w:szCs w:val="24"/>
        </w:rPr>
        <w:t>Linville, D.</w:t>
      </w:r>
      <w:r w:rsidRPr="003916E1">
        <w:rPr>
          <w:rFonts w:ascii="Times New Roman" w:hAnsi="Times New Roman"/>
          <w:b/>
          <w:sz w:val="24"/>
          <w:szCs w:val="24"/>
        </w:rPr>
        <w:t>,</w:t>
      </w:r>
      <w:r w:rsidRPr="003916E1">
        <w:rPr>
          <w:rFonts w:ascii="Times New Roman" w:hAnsi="Times New Roman"/>
          <w:sz w:val="24"/>
          <w:szCs w:val="24"/>
        </w:rPr>
        <w:t xml:space="preserve"> Miller, J.K., &amp; Todahl, J. (2006, October). </w:t>
      </w:r>
      <w:r w:rsidRPr="003916E1">
        <w:rPr>
          <w:rFonts w:ascii="Times New Roman" w:hAnsi="Times New Roman"/>
          <w:i/>
          <w:iCs/>
          <w:sz w:val="24"/>
          <w:szCs w:val="24"/>
        </w:rPr>
        <w:t xml:space="preserve">Forensic </w:t>
      </w:r>
      <w:r w:rsidR="00BB6A0C" w:rsidRPr="003916E1">
        <w:rPr>
          <w:rFonts w:ascii="Times New Roman" w:hAnsi="Times New Roman"/>
          <w:i/>
          <w:iCs/>
          <w:sz w:val="24"/>
          <w:szCs w:val="24"/>
        </w:rPr>
        <w:t>core competencies</w:t>
      </w:r>
      <w:r w:rsidRPr="003916E1">
        <w:rPr>
          <w:rFonts w:ascii="Times New Roman" w:hAnsi="Times New Roman"/>
          <w:sz w:val="24"/>
          <w:szCs w:val="24"/>
        </w:rPr>
        <w:t xml:space="preserve">. </w:t>
      </w:r>
      <w:r w:rsidR="00353604" w:rsidRPr="003916E1">
        <w:rPr>
          <w:rFonts w:ascii="Times New Roman" w:hAnsi="Times New Roman"/>
          <w:sz w:val="24"/>
          <w:szCs w:val="24"/>
          <w:lang w:val="en-US"/>
        </w:rPr>
        <w:t>Two</w:t>
      </w:r>
      <w:r w:rsidR="003E1725" w:rsidRPr="003916E1">
        <w:rPr>
          <w:rFonts w:ascii="Times New Roman" w:hAnsi="Times New Roman"/>
          <w:sz w:val="24"/>
          <w:szCs w:val="24"/>
        </w:rPr>
        <w:t xml:space="preserve">-hour workshop presented at the annual </w:t>
      </w:r>
      <w:r w:rsidR="00185041" w:rsidRPr="003916E1">
        <w:rPr>
          <w:rFonts w:ascii="Times New Roman" w:hAnsi="Times New Roman"/>
          <w:sz w:val="24"/>
          <w:szCs w:val="24"/>
        </w:rPr>
        <w:t>conference</w:t>
      </w:r>
      <w:r w:rsidR="003E1725" w:rsidRPr="003916E1">
        <w:rPr>
          <w:rFonts w:ascii="Times New Roman" w:hAnsi="Times New Roman"/>
          <w:sz w:val="24"/>
          <w:szCs w:val="24"/>
        </w:rPr>
        <w:t xml:space="preserve"> of the </w:t>
      </w:r>
      <w:r w:rsidRPr="003916E1">
        <w:rPr>
          <w:rFonts w:ascii="Times New Roman" w:hAnsi="Times New Roman"/>
          <w:sz w:val="24"/>
          <w:szCs w:val="24"/>
        </w:rPr>
        <w:t>American Association for Marriage and Fam</w:t>
      </w:r>
      <w:r w:rsidR="003E1725" w:rsidRPr="003916E1">
        <w:rPr>
          <w:rFonts w:ascii="Times New Roman" w:hAnsi="Times New Roman"/>
          <w:sz w:val="24"/>
          <w:szCs w:val="24"/>
        </w:rPr>
        <w:t>ily Therapy,</w:t>
      </w:r>
      <w:r w:rsidRPr="003916E1">
        <w:rPr>
          <w:rFonts w:ascii="Times New Roman" w:hAnsi="Times New Roman"/>
          <w:sz w:val="24"/>
          <w:szCs w:val="24"/>
        </w:rPr>
        <w:t xml:space="preserve"> Austin, TX.</w:t>
      </w:r>
    </w:p>
    <w:p w14:paraId="621E10A8" w14:textId="77777777" w:rsidR="00BB7C32" w:rsidRPr="003916E1" w:rsidRDefault="00BB7C32" w:rsidP="00EE72B4">
      <w:pPr>
        <w:pStyle w:val="HTMLPreformatted"/>
        <w:ind w:left="720" w:hanging="720"/>
        <w:rPr>
          <w:rFonts w:ascii="Times New Roman" w:hAnsi="Times New Roman"/>
          <w:sz w:val="24"/>
          <w:szCs w:val="24"/>
        </w:rPr>
      </w:pPr>
    </w:p>
    <w:p w14:paraId="3671F764" w14:textId="77777777" w:rsidR="00BB7C32" w:rsidRPr="003916E1" w:rsidRDefault="00BB7C32" w:rsidP="00EE72B4">
      <w:pPr>
        <w:pStyle w:val="HTMLPreformatted"/>
        <w:ind w:left="720" w:hanging="720"/>
        <w:rPr>
          <w:rFonts w:ascii="Times New Roman" w:hAnsi="Times New Roman"/>
          <w:sz w:val="24"/>
          <w:szCs w:val="24"/>
        </w:rPr>
      </w:pPr>
      <w:r w:rsidRPr="003916E1">
        <w:rPr>
          <w:rFonts w:ascii="Times New Roman" w:hAnsi="Times New Roman"/>
          <w:sz w:val="24"/>
          <w:szCs w:val="24"/>
        </w:rPr>
        <w:t>(8) Miller, J., Todahl, J., &amp;</w:t>
      </w:r>
      <w:r w:rsidR="008E6A10" w:rsidRPr="003916E1">
        <w:rPr>
          <w:rFonts w:ascii="Times New Roman" w:hAnsi="Times New Roman"/>
          <w:sz w:val="24"/>
          <w:szCs w:val="24"/>
        </w:rPr>
        <w:t xml:space="preserve"> </w:t>
      </w:r>
      <w:r w:rsidRPr="003916E1">
        <w:rPr>
          <w:rFonts w:ascii="Times New Roman" w:hAnsi="Times New Roman"/>
          <w:b/>
          <w:bCs/>
          <w:sz w:val="24"/>
          <w:szCs w:val="24"/>
        </w:rPr>
        <w:t>Linville, D.</w:t>
      </w:r>
      <w:r w:rsidRPr="003916E1">
        <w:rPr>
          <w:rFonts w:ascii="Times New Roman" w:hAnsi="Times New Roman"/>
          <w:sz w:val="24"/>
          <w:szCs w:val="24"/>
        </w:rPr>
        <w:t xml:space="preserve"> (2006, October). </w:t>
      </w:r>
      <w:r w:rsidRPr="003916E1">
        <w:rPr>
          <w:rFonts w:ascii="Times New Roman" w:hAnsi="Times New Roman"/>
          <w:i/>
          <w:iCs/>
          <w:sz w:val="24"/>
          <w:szCs w:val="24"/>
        </w:rPr>
        <w:t xml:space="preserve">Core </w:t>
      </w:r>
      <w:r w:rsidR="00BB6A0C" w:rsidRPr="003916E1">
        <w:rPr>
          <w:rFonts w:ascii="Times New Roman" w:hAnsi="Times New Roman"/>
          <w:i/>
          <w:iCs/>
          <w:sz w:val="24"/>
          <w:szCs w:val="24"/>
        </w:rPr>
        <w:t>competencies</w:t>
      </w:r>
      <w:r w:rsidRPr="003916E1">
        <w:rPr>
          <w:rFonts w:ascii="Times New Roman" w:hAnsi="Times New Roman"/>
          <w:i/>
          <w:iCs/>
          <w:sz w:val="24"/>
          <w:szCs w:val="24"/>
        </w:rPr>
        <w:t xml:space="preserve">: The </w:t>
      </w:r>
      <w:r w:rsidR="00BB6A0C" w:rsidRPr="003916E1">
        <w:rPr>
          <w:rFonts w:ascii="Times New Roman" w:hAnsi="Times New Roman"/>
          <w:i/>
          <w:iCs/>
          <w:sz w:val="24"/>
          <w:szCs w:val="24"/>
        </w:rPr>
        <w:t xml:space="preserve">rubric cube </w:t>
      </w:r>
      <w:r w:rsidRPr="003916E1">
        <w:rPr>
          <w:rFonts w:ascii="Times New Roman" w:hAnsi="Times New Roman"/>
          <w:i/>
          <w:iCs/>
          <w:sz w:val="24"/>
          <w:szCs w:val="24"/>
        </w:rPr>
        <w:t xml:space="preserve">and the OSCE as </w:t>
      </w:r>
      <w:r w:rsidR="00BB6A0C" w:rsidRPr="003916E1">
        <w:rPr>
          <w:rFonts w:ascii="Times New Roman" w:hAnsi="Times New Roman"/>
          <w:i/>
          <w:iCs/>
          <w:sz w:val="24"/>
          <w:szCs w:val="24"/>
        </w:rPr>
        <w:t xml:space="preserve">tools </w:t>
      </w:r>
      <w:r w:rsidRPr="003916E1">
        <w:rPr>
          <w:rFonts w:ascii="Times New Roman" w:hAnsi="Times New Roman"/>
          <w:i/>
          <w:iCs/>
          <w:sz w:val="24"/>
          <w:szCs w:val="24"/>
        </w:rPr>
        <w:t xml:space="preserve">for </w:t>
      </w:r>
      <w:r w:rsidR="00BB6A0C" w:rsidRPr="003916E1">
        <w:rPr>
          <w:rFonts w:ascii="Times New Roman" w:hAnsi="Times New Roman"/>
          <w:i/>
          <w:iCs/>
          <w:sz w:val="24"/>
          <w:szCs w:val="24"/>
        </w:rPr>
        <w:t xml:space="preserve">training </w:t>
      </w:r>
      <w:r w:rsidRPr="003916E1">
        <w:rPr>
          <w:rFonts w:ascii="Times New Roman" w:hAnsi="Times New Roman"/>
          <w:i/>
          <w:iCs/>
          <w:sz w:val="24"/>
          <w:szCs w:val="24"/>
        </w:rPr>
        <w:t xml:space="preserve">and </w:t>
      </w:r>
      <w:r w:rsidR="00BB6A0C" w:rsidRPr="003916E1">
        <w:rPr>
          <w:rFonts w:ascii="Times New Roman" w:hAnsi="Times New Roman"/>
          <w:i/>
          <w:iCs/>
          <w:sz w:val="24"/>
          <w:szCs w:val="24"/>
        </w:rPr>
        <w:t>evaluation</w:t>
      </w:r>
      <w:r w:rsidRPr="003916E1">
        <w:rPr>
          <w:rFonts w:ascii="Times New Roman" w:hAnsi="Times New Roman"/>
          <w:sz w:val="24"/>
          <w:szCs w:val="24"/>
        </w:rPr>
        <w:t xml:space="preserve">. </w:t>
      </w:r>
      <w:r w:rsidR="00C308D1">
        <w:rPr>
          <w:rFonts w:ascii="Times New Roman" w:hAnsi="Times New Roman"/>
          <w:sz w:val="24"/>
          <w:szCs w:val="24"/>
          <w:lang w:val="en-US"/>
        </w:rPr>
        <w:t>W</w:t>
      </w:r>
      <w:proofErr w:type="spellStart"/>
      <w:r w:rsidR="003E1725" w:rsidRPr="003916E1">
        <w:rPr>
          <w:rFonts w:ascii="Times New Roman" w:hAnsi="Times New Roman"/>
          <w:sz w:val="24"/>
          <w:szCs w:val="24"/>
        </w:rPr>
        <w:t>orkshop</w:t>
      </w:r>
      <w:proofErr w:type="spellEnd"/>
      <w:r w:rsidR="003E1725" w:rsidRPr="003916E1">
        <w:rPr>
          <w:rFonts w:ascii="Times New Roman" w:hAnsi="Times New Roman"/>
          <w:sz w:val="24"/>
          <w:szCs w:val="24"/>
        </w:rPr>
        <w:t xml:space="preserve"> presented at the annual </w:t>
      </w:r>
      <w:r w:rsidR="00185041" w:rsidRPr="003916E1">
        <w:rPr>
          <w:rFonts w:ascii="Times New Roman" w:hAnsi="Times New Roman"/>
          <w:sz w:val="24"/>
          <w:szCs w:val="24"/>
        </w:rPr>
        <w:t>conference</w:t>
      </w:r>
      <w:r w:rsidR="003E1725" w:rsidRPr="003916E1">
        <w:rPr>
          <w:rFonts w:ascii="Times New Roman" w:hAnsi="Times New Roman"/>
          <w:sz w:val="24"/>
          <w:szCs w:val="24"/>
        </w:rPr>
        <w:t xml:space="preserve"> of the </w:t>
      </w:r>
      <w:r w:rsidRPr="003916E1">
        <w:rPr>
          <w:rFonts w:ascii="Times New Roman" w:hAnsi="Times New Roman"/>
          <w:sz w:val="24"/>
          <w:szCs w:val="24"/>
        </w:rPr>
        <w:t>American Association for Marriage and Fami</w:t>
      </w:r>
      <w:r w:rsidR="003E1725" w:rsidRPr="003916E1">
        <w:rPr>
          <w:rFonts w:ascii="Times New Roman" w:hAnsi="Times New Roman"/>
          <w:sz w:val="24"/>
          <w:szCs w:val="24"/>
        </w:rPr>
        <w:t xml:space="preserve">ly Therapy, </w:t>
      </w:r>
      <w:r w:rsidRPr="003916E1">
        <w:rPr>
          <w:rFonts w:ascii="Times New Roman" w:hAnsi="Times New Roman"/>
          <w:sz w:val="24"/>
          <w:szCs w:val="24"/>
        </w:rPr>
        <w:t>Austin, TX.</w:t>
      </w:r>
    </w:p>
    <w:p w14:paraId="4D2C828E" w14:textId="77777777" w:rsidR="00BB7C32" w:rsidRPr="003916E1" w:rsidRDefault="00BB7C32" w:rsidP="00EE72B4">
      <w:pPr>
        <w:ind w:left="720" w:hanging="720"/>
      </w:pPr>
    </w:p>
    <w:p w14:paraId="3F996983" w14:textId="77777777" w:rsidR="00BB7C32" w:rsidRPr="003916E1" w:rsidRDefault="00BB7C32" w:rsidP="00EE72B4">
      <w:pPr>
        <w:ind w:left="720" w:hanging="720"/>
      </w:pPr>
      <w:r w:rsidRPr="003916E1">
        <w:t xml:space="preserve">(7) </w:t>
      </w:r>
      <w:r w:rsidRPr="003916E1">
        <w:rPr>
          <w:b/>
          <w:bCs/>
        </w:rPr>
        <w:t>Linville, D.</w:t>
      </w:r>
      <w:r w:rsidRPr="003916E1">
        <w:rPr>
          <w:b/>
        </w:rPr>
        <w:t>,</w:t>
      </w:r>
      <w:r w:rsidRPr="003916E1">
        <w:t xml:space="preserve"> Locke, L., &amp; Prouty-</w:t>
      </w:r>
      <w:proofErr w:type="spellStart"/>
      <w:r w:rsidRPr="003916E1">
        <w:t>Lyness</w:t>
      </w:r>
      <w:proofErr w:type="spellEnd"/>
      <w:r w:rsidRPr="003916E1">
        <w:t xml:space="preserve">, A. (2005, October). </w:t>
      </w:r>
      <w:r w:rsidRPr="003916E1">
        <w:rPr>
          <w:i/>
          <w:iCs/>
        </w:rPr>
        <w:t xml:space="preserve">International adoptive </w:t>
      </w:r>
      <w:r w:rsidRPr="003916E1">
        <w:rPr>
          <w:i/>
          <w:iCs/>
        </w:rPr>
        <w:lastRenderedPageBreak/>
        <w:t>families.</w:t>
      </w:r>
      <w:r w:rsidR="003E1725" w:rsidRPr="003916E1">
        <w:t xml:space="preserve"> </w:t>
      </w:r>
      <w:r w:rsidR="00C308D1">
        <w:t>W</w:t>
      </w:r>
      <w:r w:rsidR="003E1725" w:rsidRPr="003916E1">
        <w:t>orkshop p</w:t>
      </w:r>
      <w:r w:rsidRPr="003916E1">
        <w:t xml:space="preserve">resented at the </w:t>
      </w:r>
      <w:r w:rsidR="003E1725" w:rsidRPr="003916E1">
        <w:t xml:space="preserve">annual </w:t>
      </w:r>
      <w:r w:rsidR="00185041" w:rsidRPr="003916E1">
        <w:t>conference</w:t>
      </w:r>
      <w:r w:rsidR="003E1725" w:rsidRPr="003916E1">
        <w:t xml:space="preserve"> of the </w:t>
      </w:r>
      <w:r w:rsidRPr="003916E1">
        <w:t>American Association for Marriage and Fa</w:t>
      </w:r>
      <w:r w:rsidR="003E1725" w:rsidRPr="003916E1">
        <w:t xml:space="preserve">mily Therapy, </w:t>
      </w:r>
      <w:r w:rsidRPr="003916E1">
        <w:t>Kansas City, MO.</w:t>
      </w:r>
    </w:p>
    <w:p w14:paraId="7B719DF4" w14:textId="77777777" w:rsidR="00BB7C32" w:rsidRPr="003916E1" w:rsidRDefault="00BB7C32" w:rsidP="00EE72B4">
      <w:pPr>
        <w:ind w:left="720" w:hanging="720"/>
      </w:pPr>
    </w:p>
    <w:p w14:paraId="50C591E6" w14:textId="77777777" w:rsidR="00BB7C32" w:rsidRPr="003916E1" w:rsidRDefault="00BB7C32" w:rsidP="00EE72B4">
      <w:pPr>
        <w:ind w:left="720" w:hanging="720"/>
      </w:pPr>
      <w:r w:rsidRPr="003916E1">
        <w:t xml:space="preserve">(6) </w:t>
      </w:r>
      <w:r w:rsidRPr="003916E1">
        <w:rPr>
          <w:b/>
          <w:bCs/>
        </w:rPr>
        <w:t>Linville, D.</w:t>
      </w:r>
      <w:r w:rsidRPr="003916E1">
        <w:rPr>
          <w:b/>
        </w:rPr>
        <w:t>,</w:t>
      </w:r>
      <w:r w:rsidRPr="003916E1">
        <w:t xml:space="preserve"> </w:t>
      </w:r>
      <w:proofErr w:type="spellStart"/>
      <w:r w:rsidRPr="003916E1">
        <w:t>Bruff</w:t>
      </w:r>
      <w:proofErr w:type="spellEnd"/>
      <w:r w:rsidRPr="003916E1">
        <w:t xml:space="preserve">, B., Brown, S., </w:t>
      </w:r>
      <w:proofErr w:type="spellStart"/>
      <w:r w:rsidRPr="003916E1">
        <w:t>Algood</w:t>
      </w:r>
      <w:proofErr w:type="spellEnd"/>
      <w:r w:rsidRPr="003916E1">
        <w:t xml:space="preserve">, S., &amp; Parr, P. (2005, October). </w:t>
      </w:r>
      <w:r w:rsidRPr="003916E1">
        <w:rPr>
          <w:i/>
          <w:iCs/>
        </w:rPr>
        <w:t>Implementing core competencies.</w:t>
      </w:r>
      <w:r w:rsidR="001B5203" w:rsidRPr="003916E1">
        <w:rPr>
          <w:i/>
          <w:iCs/>
        </w:rPr>
        <w:t xml:space="preserve"> </w:t>
      </w:r>
      <w:r w:rsidR="00C308D1">
        <w:t>W</w:t>
      </w:r>
      <w:r w:rsidR="003E1725" w:rsidRPr="003916E1">
        <w:t>orkshop p</w:t>
      </w:r>
      <w:r w:rsidRPr="003916E1">
        <w:t xml:space="preserve">resented at the </w:t>
      </w:r>
      <w:r w:rsidR="003E1725" w:rsidRPr="003916E1">
        <w:t xml:space="preserve">annual meeting of the </w:t>
      </w:r>
      <w:r w:rsidRPr="003916E1">
        <w:t xml:space="preserve">American Association </w:t>
      </w:r>
      <w:r w:rsidR="003E1725" w:rsidRPr="003916E1">
        <w:t xml:space="preserve">for Marriage and Family Therapy, </w:t>
      </w:r>
      <w:r w:rsidRPr="003916E1">
        <w:t>Kansas City, MO.</w:t>
      </w:r>
    </w:p>
    <w:p w14:paraId="467B12ED" w14:textId="77777777" w:rsidR="00BB7C32" w:rsidRPr="003916E1" w:rsidRDefault="00BB7C32" w:rsidP="00EE72B4">
      <w:pPr>
        <w:ind w:left="720" w:hanging="720"/>
      </w:pPr>
    </w:p>
    <w:p w14:paraId="7A91D6ED" w14:textId="77777777" w:rsidR="00BB7C32" w:rsidRDefault="00BB7C32" w:rsidP="00EE72B4">
      <w:pPr>
        <w:ind w:left="720" w:hanging="720"/>
      </w:pPr>
      <w:r w:rsidRPr="003916E1">
        <w:t xml:space="preserve">(5) </w:t>
      </w:r>
      <w:r w:rsidRPr="003916E1">
        <w:rPr>
          <w:b/>
          <w:bCs/>
        </w:rPr>
        <w:t>Linville, D.</w:t>
      </w:r>
      <w:r w:rsidRPr="003916E1">
        <w:rPr>
          <w:b/>
        </w:rPr>
        <w:t>,</w:t>
      </w:r>
      <w:r w:rsidRPr="003916E1">
        <w:t xml:space="preserve"> &amp; Prouty-</w:t>
      </w:r>
      <w:proofErr w:type="spellStart"/>
      <w:r w:rsidRPr="003916E1">
        <w:t>Lyness</w:t>
      </w:r>
      <w:proofErr w:type="spellEnd"/>
      <w:r w:rsidRPr="003916E1">
        <w:t xml:space="preserve">, A. (2005, October). </w:t>
      </w:r>
      <w:r w:rsidRPr="003916E1">
        <w:rPr>
          <w:i/>
          <w:iCs/>
        </w:rPr>
        <w:t>Family experiences of Eastern European adoption.</w:t>
      </w:r>
      <w:r w:rsidRPr="003916E1">
        <w:t xml:space="preserve"> P</w:t>
      </w:r>
      <w:r w:rsidR="007F5455" w:rsidRPr="003916E1">
        <w:t>oster p</w:t>
      </w:r>
      <w:r w:rsidRPr="003916E1">
        <w:t xml:space="preserve">resented at the </w:t>
      </w:r>
      <w:r w:rsidR="007F5455" w:rsidRPr="003916E1">
        <w:t xml:space="preserve">annual </w:t>
      </w:r>
      <w:r w:rsidR="00185041" w:rsidRPr="003916E1">
        <w:t>conference</w:t>
      </w:r>
      <w:r w:rsidR="007F5455" w:rsidRPr="003916E1">
        <w:t xml:space="preserve"> of the </w:t>
      </w:r>
      <w:r w:rsidRPr="003916E1">
        <w:t>American Association for Marriage and Fa</w:t>
      </w:r>
      <w:r w:rsidR="007F5455" w:rsidRPr="003916E1">
        <w:t xml:space="preserve">mily Therapy, </w:t>
      </w:r>
      <w:r w:rsidRPr="003916E1">
        <w:t>Kansas City, MO.</w:t>
      </w:r>
    </w:p>
    <w:p w14:paraId="47EF3137" w14:textId="77777777" w:rsidR="00D74DD1" w:rsidRPr="003916E1" w:rsidRDefault="00D74DD1" w:rsidP="00EE72B4">
      <w:pPr>
        <w:ind w:left="720" w:hanging="720"/>
      </w:pPr>
    </w:p>
    <w:p w14:paraId="3E3FF335" w14:textId="77777777" w:rsidR="00BB7C32" w:rsidRPr="003916E1" w:rsidRDefault="00BB7C32" w:rsidP="00EE72B4">
      <w:pPr>
        <w:ind w:left="720" w:hanging="720"/>
      </w:pPr>
      <w:r w:rsidRPr="003916E1">
        <w:t xml:space="preserve">(4) </w:t>
      </w:r>
      <w:r w:rsidR="00353604" w:rsidRPr="003916E1">
        <w:t>*</w:t>
      </w:r>
      <w:proofErr w:type="spellStart"/>
      <w:r w:rsidRPr="003916E1">
        <w:t>Knoble</w:t>
      </w:r>
      <w:proofErr w:type="spellEnd"/>
      <w:r w:rsidRPr="003916E1">
        <w:t>, N., &amp;</w:t>
      </w:r>
      <w:r w:rsidR="008E6A10" w:rsidRPr="003916E1">
        <w:t xml:space="preserve"> </w:t>
      </w:r>
      <w:r w:rsidRPr="003916E1">
        <w:rPr>
          <w:b/>
          <w:bCs/>
        </w:rPr>
        <w:t>Linville, D.</w:t>
      </w:r>
      <w:r w:rsidRPr="003916E1">
        <w:t xml:space="preserve"> (2005, October). </w:t>
      </w:r>
      <w:r w:rsidRPr="003916E1">
        <w:rPr>
          <w:i/>
          <w:iCs/>
        </w:rPr>
        <w:t>Outness and relationship satisfaction in same gender couples.</w:t>
      </w:r>
      <w:r w:rsidRPr="003916E1">
        <w:t xml:space="preserve"> P</w:t>
      </w:r>
      <w:r w:rsidR="007F5455" w:rsidRPr="003916E1">
        <w:t>oster p</w:t>
      </w:r>
      <w:r w:rsidRPr="003916E1">
        <w:t xml:space="preserve">resented at the </w:t>
      </w:r>
      <w:r w:rsidR="007F5455" w:rsidRPr="003916E1">
        <w:t xml:space="preserve">annual </w:t>
      </w:r>
      <w:r w:rsidR="00185041" w:rsidRPr="003916E1">
        <w:t>conference</w:t>
      </w:r>
      <w:r w:rsidR="007F5455" w:rsidRPr="003916E1">
        <w:t xml:space="preserve"> of the </w:t>
      </w:r>
      <w:r w:rsidRPr="003916E1">
        <w:t xml:space="preserve">American Association for Marriage and </w:t>
      </w:r>
      <w:r w:rsidR="007F5455" w:rsidRPr="003916E1">
        <w:t>Family Therapy</w:t>
      </w:r>
      <w:r w:rsidRPr="003916E1">
        <w:t>, Kansas City, MO.</w:t>
      </w:r>
      <w:r w:rsidR="00DE0F02" w:rsidRPr="003916E1">
        <w:t xml:space="preserve"> </w:t>
      </w:r>
    </w:p>
    <w:p w14:paraId="36620522" w14:textId="77777777" w:rsidR="00BB7C32" w:rsidRPr="003916E1" w:rsidRDefault="00BB7C32" w:rsidP="00EE72B4">
      <w:pPr>
        <w:ind w:left="720" w:hanging="720"/>
      </w:pPr>
    </w:p>
    <w:p w14:paraId="696BAAC3" w14:textId="77777777" w:rsidR="00BB7C32" w:rsidRPr="003916E1" w:rsidRDefault="00BB7C32" w:rsidP="00EE72B4">
      <w:pPr>
        <w:ind w:left="720" w:hanging="720"/>
      </w:pPr>
      <w:r w:rsidRPr="003916E1">
        <w:t xml:space="preserve">(3) </w:t>
      </w:r>
      <w:proofErr w:type="spellStart"/>
      <w:r w:rsidRPr="003916E1">
        <w:t>Merlis</w:t>
      </w:r>
      <w:proofErr w:type="spellEnd"/>
      <w:r w:rsidRPr="003916E1">
        <w:t>, S., &amp;</w:t>
      </w:r>
      <w:r w:rsidR="008E6A10" w:rsidRPr="003916E1">
        <w:t xml:space="preserve"> </w:t>
      </w:r>
      <w:r w:rsidRPr="003916E1">
        <w:rPr>
          <w:b/>
          <w:bCs/>
        </w:rPr>
        <w:t>Linville, D.</w:t>
      </w:r>
      <w:r w:rsidRPr="003916E1">
        <w:t xml:space="preserve"> (2004, September). </w:t>
      </w:r>
      <w:r w:rsidRPr="003916E1">
        <w:rPr>
          <w:i/>
          <w:iCs/>
        </w:rPr>
        <w:t>A community’s response to lesbian domestic violence.</w:t>
      </w:r>
      <w:r w:rsidRPr="003916E1">
        <w:t xml:space="preserve"> P</w:t>
      </w:r>
      <w:r w:rsidR="00E1773A" w:rsidRPr="003916E1">
        <w:t>oster p</w:t>
      </w:r>
      <w:r w:rsidRPr="003916E1">
        <w:t xml:space="preserve">resented at the </w:t>
      </w:r>
      <w:r w:rsidR="00E1773A" w:rsidRPr="003916E1">
        <w:t xml:space="preserve">annual </w:t>
      </w:r>
      <w:r w:rsidR="00185041" w:rsidRPr="003916E1">
        <w:t>conference</w:t>
      </w:r>
      <w:r w:rsidR="00E1773A" w:rsidRPr="003916E1">
        <w:t xml:space="preserve"> of the </w:t>
      </w:r>
      <w:r w:rsidRPr="003916E1">
        <w:t>American Association for Marriage and Family Therapy, Atlanta, GA.</w:t>
      </w:r>
    </w:p>
    <w:p w14:paraId="6282EAA2" w14:textId="77777777" w:rsidR="00AE7083" w:rsidRDefault="00AE7083" w:rsidP="00A84FC6">
      <w:pPr>
        <w:ind w:left="720" w:hanging="720"/>
      </w:pPr>
    </w:p>
    <w:p w14:paraId="537022FD" w14:textId="77777777" w:rsidR="00BB7C32" w:rsidRPr="003916E1" w:rsidRDefault="00BB7C32" w:rsidP="00A84FC6">
      <w:pPr>
        <w:ind w:left="720" w:hanging="720"/>
      </w:pPr>
      <w:r w:rsidRPr="003916E1">
        <w:t xml:space="preserve">(2) Albers, L., </w:t>
      </w:r>
      <w:r w:rsidRPr="003916E1">
        <w:rPr>
          <w:b/>
          <w:bCs/>
        </w:rPr>
        <w:t>Linville, D.</w:t>
      </w:r>
      <w:r w:rsidRPr="003916E1">
        <w:rPr>
          <w:b/>
        </w:rPr>
        <w:t>,</w:t>
      </w:r>
      <w:r w:rsidRPr="003916E1">
        <w:t xml:space="preserve"> &amp; Federici, R. (2002, May). </w:t>
      </w:r>
      <w:r w:rsidRPr="003916E1">
        <w:rPr>
          <w:i/>
          <w:iCs/>
        </w:rPr>
        <w:t>Neuropsychological profiles of international</w:t>
      </w:r>
      <w:r w:rsidR="009F5ED6" w:rsidRPr="003916E1">
        <w:rPr>
          <w:i/>
          <w:iCs/>
        </w:rPr>
        <w:t xml:space="preserve"> </w:t>
      </w:r>
      <w:r w:rsidRPr="003916E1">
        <w:rPr>
          <w:i/>
          <w:iCs/>
        </w:rPr>
        <w:t>Adoptees: Comparisons of pre-adoptive medical histories to post adoptive medical histories.</w:t>
      </w:r>
      <w:r w:rsidR="007E2A88" w:rsidRPr="003916E1">
        <w:t xml:space="preserve"> </w:t>
      </w:r>
      <w:r w:rsidR="00C308D1">
        <w:t>W</w:t>
      </w:r>
      <w:r w:rsidR="007E2A88" w:rsidRPr="003916E1">
        <w:t xml:space="preserve">orkshop presented at the </w:t>
      </w:r>
      <w:r w:rsidRPr="003916E1">
        <w:t>Annual Pediatrics Conference, Baltimore, MD.</w:t>
      </w:r>
    </w:p>
    <w:p w14:paraId="0FFB3175" w14:textId="77777777" w:rsidR="00BB7C32" w:rsidRPr="003916E1" w:rsidRDefault="00BB7C32" w:rsidP="00A84FC6"/>
    <w:p w14:paraId="32A51E69" w14:textId="77777777" w:rsidR="00BB7C32" w:rsidRPr="003916E1" w:rsidRDefault="00BB7C32" w:rsidP="00A84FC6">
      <w:pPr>
        <w:ind w:left="720" w:hanging="720"/>
      </w:pPr>
      <w:r w:rsidRPr="003916E1">
        <w:t xml:space="preserve">(1) </w:t>
      </w:r>
      <w:r w:rsidRPr="003916E1">
        <w:rPr>
          <w:b/>
          <w:bCs/>
        </w:rPr>
        <w:t>Linville, D.</w:t>
      </w:r>
      <w:r w:rsidRPr="003916E1">
        <w:rPr>
          <w:b/>
        </w:rPr>
        <w:t>,</w:t>
      </w:r>
      <w:r w:rsidRPr="003916E1">
        <w:t xml:space="preserve"> Albers, L., &amp; Federici, R. (2001, April). </w:t>
      </w:r>
      <w:r w:rsidRPr="003916E1">
        <w:rPr>
          <w:i/>
          <w:iCs/>
        </w:rPr>
        <w:t>Neuropsychological profiles of international adoptees.</w:t>
      </w:r>
      <w:r w:rsidR="007E2A88" w:rsidRPr="003916E1">
        <w:t xml:space="preserve"> </w:t>
      </w:r>
      <w:r w:rsidR="00C308D1">
        <w:t>W</w:t>
      </w:r>
      <w:r w:rsidR="007E2A88" w:rsidRPr="003916E1">
        <w:t>orkshop p</w:t>
      </w:r>
      <w:r w:rsidRPr="003916E1">
        <w:t>resented at the Annual Pediatrics Conference, Baltimore, MD.</w:t>
      </w:r>
    </w:p>
    <w:p w14:paraId="038C71DF" w14:textId="77777777" w:rsidR="00BB7C32" w:rsidRPr="003916E1" w:rsidRDefault="00BB7C32" w:rsidP="00A84FC6">
      <w:pPr>
        <w:ind w:left="720" w:hanging="720"/>
      </w:pPr>
    </w:p>
    <w:p w14:paraId="3DF935AE" w14:textId="77777777" w:rsidR="00C84765" w:rsidRPr="003916E1" w:rsidRDefault="00A83FFD" w:rsidP="00A83FFD">
      <w:pPr>
        <w:pStyle w:val="BodyText"/>
        <w:spacing w:after="0"/>
        <w:rPr>
          <w:b/>
          <w:bCs/>
        </w:rPr>
      </w:pPr>
      <w:r w:rsidRPr="003916E1">
        <w:rPr>
          <w:b/>
          <w:bCs/>
        </w:rPr>
        <w:t>Regional Presentations</w:t>
      </w:r>
    </w:p>
    <w:p w14:paraId="1C8D1A7F" w14:textId="77777777" w:rsidR="00C353D4" w:rsidRDefault="00C353D4" w:rsidP="00A83FFD">
      <w:pPr>
        <w:pStyle w:val="BodyText"/>
        <w:spacing w:after="0"/>
        <w:rPr>
          <w:b/>
          <w:bCs/>
        </w:rPr>
      </w:pPr>
    </w:p>
    <w:p w14:paraId="6C3E3C25" w14:textId="77777777" w:rsidR="003C3E39" w:rsidRDefault="003C3E39" w:rsidP="003C3E39">
      <w:pPr>
        <w:pStyle w:val="BodyText"/>
        <w:spacing w:after="0"/>
        <w:ind w:left="720" w:hanging="720"/>
      </w:pPr>
      <w:r w:rsidRPr="003C3E39">
        <w:t>(32)</w:t>
      </w:r>
      <w:r>
        <w:rPr>
          <w:b/>
          <w:bCs/>
        </w:rPr>
        <w:t xml:space="preserve"> Linville, D. </w:t>
      </w:r>
      <w:r w:rsidRPr="003C3E39">
        <w:t>&amp; Rothbart, A. (2020, Nov).</w:t>
      </w:r>
      <w:r>
        <w:rPr>
          <w:b/>
          <w:bCs/>
        </w:rPr>
        <w:t xml:space="preserve"> </w:t>
      </w:r>
      <w:r w:rsidRPr="003C3E39">
        <w:rPr>
          <w:i/>
          <w:iCs/>
        </w:rPr>
        <w:t>Resilience in the Brain and Beyond Panel</w:t>
      </w:r>
      <w:r>
        <w:t>. Synapse, University of Oregon, Eugene, OR.</w:t>
      </w:r>
    </w:p>
    <w:p w14:paraId="2A96589F" w14:textId="77777777" w:rsidR="003C3E39" w:rsidRPr="003916E1" w:rsidRDefault="003C3E39" w:rsidP="00A83FFD">
      <w:pPr>
        <w:pStyle w:val="BodyText"/>
        <w:spacing w:after="0"/>
        <w:rPr>
          <w:b/>
          <w:bCs/>
        </w:rPr>
      </w:pPr>
    </w:p>
    <w:p w14:paraId="64D284EE" w14:textId="77777777" w:rsidR="006706D7" w:rsidRPr="003916E1" w:rsidRDefault="00C353D4" w:rsidP="00C353D4">
      <w:pPr>
        <w:pStyle w:val="BodyText"/>
        <w:spacing w:after="0"/>
        <w:ind w:left="630" w:hanging="630"/>
        <w:rPr>
          <w:bCs/>
        </w:rPr>
      </w:pPr>
      <w:r w:rsidRPr="003916E1">
        <w:rPr>
          <w:bCs/>
        </w:rPr>
        <w:t xml:space="preserve">(31) </w:t>
      </w:r>
      <w:r w:rsidRPr="003916E1">
        <w:rPr>
          <w:b/>
          <w:bCs/>
        </w:rPr>
        <w:t>Linville, D.</w:t>
      </w:r>
      <w:r w:rsidRPr="003916E1">
        <w:rPr>
          <w:bCs/>
        </w:rPr>
        <w:t xml:space="preserve"> &amp; Espinoza, M. (2019, July). </w:t>
      </w:r>
      <w:r w:rsidRPr="003916E1">
        <w:rPr>
          <w:bCs/>
          <w:i/>
        </w:rPr>
        <w:t xml:space="preserve">Boundaries in </w:t>
      </w:r>
      <w:r w:rsidR="00C308D1">
        <w:rPr>
          <w:bCs/>
          <w:i/>
        </w:rPr>
        <w:t>h</w:t>
      </w:r>
      <w:r w:rsidRPr="003916E1">
        <w:rPr>
          <w:bCs/>
          <w:i/>
        </w:rPr>
        <w:t xml:space="preserve">ealthy </w:t>
      </w:r>
      <w:r w:rsidR="00C308D1">
        <w:rPr>
          <w:bCs/>
          <w:i/>
        </w:rPr>
        <w:t>r</w:t>
      </w:r>
      <w:r w:rsidRPr="003916E1">
        <w:rPr>
          <w:bCs/>
          <w:i/>
        </w:rPr>
        <w:t>elationships.</w:t>
      </w:r>
      <w:r w:rsidRPr="003916E1">
        <w:rPr>
          <w:bCs/>
        </w:rPr>
        <w:t xml:space="preserve"> Presentation for high school juniors and seniors participating in the Summer Academy to Inspire Learning (SAIL), University of Oregon, Eugene, OR.</w:t>
      </w:r>
    </w:p>
    <w:p w14:paraId="7B428F00" w14:textId="77777777" w:rsidR="00C353D4" w:rsidRPr="003916E1" w:rsidRDefault="00C353D4" w:rsidP="004673ED">
      <w:pPr>
        <w:pStyle w:val="BodyText"/>
        <w:spacing w:after="0"/>
        <w:ind w:left="720" w:hanging="720"/>
        <w:rPr>
          <w:bCs/>
        </w:rPr>
      </w:pPr>
    </w:p>
    <w:p w14:paraId="4374EC75" w14:textId="77777777" w:rsidR="001A1F00" w:rsidRPr="003916E1" w:rsidRDefault="001A1F00" w:rsidP="004673ED">
      <w:pPr>
        <w:pStyle w:val="BodyText"/>
        <w:spacing w:after="0"/>
        <w:ind w:left="720" w:hanging="720"/>
        <w:rPr>
          <w:bCs/>
        </w:rPr>
      </w:pPr>
      <w:r w:rsidRPr="003916E1">
        <w:rPr>
          <w:bCs/>
        </w:rPr>
        <w:t xml:space="preserve">(30) </w:t>
      </w:r>
      <w:r w:rsidRPr="003916E1">
        <w:rPr>
          <w:b/>
          <w:bCs/>
        </w:rPr>
        <w:t>Linville, D.</w:t>
      </w:r>
      <w:r w:rsidRPr="003916E1">
        <w:rPr>
          <w:bCs/>
        </w:rPr>
        <w:t xml:space="preserve"> (2019, April). </w:t>
      </w:r>
      <w:r w:rsidRPr="003916E1">
        <w:rPr>
          <w:bCs/>
          <w:i/>
        </w:rPr>
        <w:t xml:space="preserve">Randomized </w:t>
      </w:r>
      <w:r w:rsidR="00C308D1">
        <w:rPr>
          <w:bCs/>
          <w:i/>
        </w:rPr>
        <w:t>c</w:t>
      </w:r>
      <w:r w:rsidRPr="003916E1">
        <w:rPr>
          <w:bCs/>
          <w:i/>
        </w:rPr>
        <w:t xml:space="preserve">linical </w:t>
      </w:r>
      <w:r w:rsidR="00C308D1">
        <w:rPr>
          <w:bCs/>
          <w:i/>
        </w:rPr>
        <w:t>t</w:t>
      </w:r>
      <w:r w:rsidRPr="003916E1">
        <w:rPr>
          <w:bCs/>
          <w:i/>
        </w:rPr>
        <w:t xml:space="preserve">rial </w:t>
      </w:r>
      <w:r w:rsidR="00C308D1">
        <w:rPr>
          <w:bCs/>
          <w:i/>
        </w:rPr>
        <w:t>d</w:t>
      </w:r>
      <w:r w:rsidRPr="003916E1">
        <w:rPr>
          <w:bCs/>
          <w:i/>
        </w:rPr>
        <w:t>esign.</w:t>
      </w:r>
      <w:r w:rsidRPr="003916E1">
        <w:rPr>
          <w:bCs/>
        </w:rPr>
        <w:t xml:space="preserve"> Presentation for doctoral students at Daybreak University, Los Angeles, CA</w:t>
      </w:r>
      <w:r w:rsidR="00C308D1">
        <w:rPr>
          <w:bCs/>
        </w:rPr>
        <w:t>.</w:t>
      </w:r>
    </w:p>
    <w:p w14:paraId="77A02F46" w14:textId="77777777" w:rsidR="001A1F00" w:rsidRPr="003916E1" w:rsidRDefault="001A1F00" w:rsidP="004673ED">
      <w:pPr>
        <w:pStyle w:val="BodyText"/>
        <w:spacing w:after="0"/>
        <w:ind w:left="720" w:hanging="720"/>
        <w:rPr>
          <w:bCs/>
        </w:rPr>
      </w:pPr>
    </w:p>
    <w:p w14:paraId="57428A69" w14:textId="77777777" w:rsidR="001A1F00" w:rsidRPr="003916E1" w:rsidRDefault="001A1F00" w:rsidP="004673ED">
      <w:pPr>
        <w:pStyle w:val="BodyText"/>
        <w:spacing w:after="0"/>
        <w:ind w:left="720" w:hanging="720"/>
        <w:rPr>
          <w:bCs/>
        </w:rPr>
      </w:pPr>
      <w:r w:rsidRPr="003916E1">
        <w:rPr>
          <w:bCs/>
        </w:rPr>
        <w:t>(29)</w:t>
      </w:r>
      <w:r w:rsidRPr="003916E1">
        <w:rPr>
          <w:b/>
          <w:bCs/>
        </w:rPr>
        <w:t xml:space="preserve"> Linville, D.</w:t>
      </w:r>
      <w:r w:rsidRPr="003916E1">
        <w:rPr>
          <w:bCs/>
        </w:rPr>
        <w:t xml:space="preserve"> (2018, November). </w:t>
      </w:r>
      <w:r w:rsidRPr="003916E1">
        <w:rPr>
          <w:bCs/>
          <w:i/>
        </w:rPr>
        <w:t xml:space="preserve">Biopsychosocial-spiritual </w:t>
      </w:r>
      <w:r w:rsidR="00C308D1">
        <w:rPr>
          <w:bCs/>
          <w:i/>
        </w:rPr>
        <w:t>m</w:t>
      </w:r>
      <w:r w:rsidRPr="003916E1">
        <w:rPr>
          <w:bCs/>
          <w:i/>
        </w:rPr>
        <w:t xml:space="preserve">odel for </w:t>
      </w:r>
      <w:r w:rsidR="00C308D1">
        <w:rPr>
          <w:bCs/>
          <w:i/>
        </w:rPr>
        <w:t>h</w:t>
      </w:r>
      <w:r w:rsidRPr="003916E1">
        <w:rPr>
          <w:bCs/>
          <w:i/>
        </w:rPr>
        <w:t xml:space="preserve">ealth </w:t>
      </w:r>
      <w:r w:rsidR="00C308D1">
        <w:rPr>
          <w:bCs/>
          <w:i/>
        </w:rPr>
        <w:t>p</w:t>
      </w:r>
      <w:r w:rsidRPr="003916E1">
        <w:rPr>
          <w:bCs/>
          <w:i/>
        </w:rPr>
        <w:t>ractitioners.</w:t>
      </w:r>
      <w:r w:rsidRPr="003916E1">
        <w:rPr>
          <w:bCs/>
        </w:rPr>
        <w:t xml:space="preserve"> Presentation to Korean students at Daybreak University, Los Angeles, CA</w:t>
      </w:r>
      <w:r w:rsidR="00C308D1">
        <w:rPr>
          <w:bCs/>
        </w:rPr>
        <w:t>.</w:t>
      </w:r>
      <w:r w:rsidRPr="003916E1">
        <w:rPr>
          <w:bCs/>
        </w:rPr>
        <w:t xml:space="preserve"> </w:t>
      </w:r>
    </w:p>
    <w:p w14:paraId="2EC4D342" w14:textId="77777777" w:rsidR="001A1F00" w:rsidRPr="003916E1" w:rsidRDefault="001A1F00" w:rsidP="004673ED">
      <w:pPr>
        <w:pStyle w:val="BodyText"/>
        <w:spacing w:after="0"/>
        <w:ind w:left="720" w:hanging="720"/>
        <w:rPr>
          <w:bCs/>
        </w:rPr>
      </w:pPr>
    </w:p>
    <w:p w14:paraId="4FE96125" w14:textId="77777777" w:rsidR="00A77C38" w:rsidRPr="003916E1" w:rsidRDefault="00A77C38" w:rsidP="004673ED">
      <w:pPr>
        <w:pStyle w:val="BodyText"/>
        <w:spacing w:after="0"/>
        <w:ind w:left="720" w:hanging="720"/>
        <w:rPr>
          <w:b/>
          <w:bCs/>
        </w:rPr>
      </w:pPr>
      <w:r w:rsidRPr="003916E1">
        <w:rPr>
          <w:bCs/>
        </w:rPr>
        <w:t xml:space="preserve">(28) </w:t>
      </w:r>
      <w:r w:rsidRPr="003916E1">
        <w:rPr>
          <w:b/>
          <w:bCs/>
        </w:rPr>
        <w:t>Linville, D.</w:t>
      </w:r>
      <w:r w:rsidRPr="003916E1">
        <w:rPr>
          <w:bCs/>
        </w:rPr>
        <w:t xml:space="preserve"> (2018, June). </w:t>
      </w:r>
      <w:r w:rsidRPr="003916E1">
        <w:rPr>
          <w:bCs/>
          <w:i/>
        </w:rPr>
        <w:t xml:space="preserve">Considering </w:t>
      </w:r>
      <w:r w:rsidR="00C308D1">
        <w:rPr>
          <w:bCs/>
          <w:i/>
        </w:rPr>
        <w:t>c</w:t>
      </w:r>
      <w:r w:rsidRPr="003916E1">
        <w:rPr>
          <w:bCs/>
          <w:i/>
        </w:rPr>
        <w:t xml:space="preserve">ulture and </w:t>
      </w:r>
      <w:r w:rsidR="00C308D1">
        <w:rPr>
          <w:bCs/>
          <w:i/>
        </w:rPr>
        <w:t>e</w:t>
      </w:r>
      <w:r w:rsidRPr="003916E1">
        <w:rPr>
          <w:bCs/>
          <w:i/>
        </w:rPr>
        <w:t xml:space="preserve">thics in </w:t>
      </w:r>
      <w:r w:rsidR="00C308D1">
        <w:rPr>
          <w:bCs/>
          <w:i/>
        </w:rPr>
        <w:t>c</w:t>
      </w:r>
      <w:r w:rsidRPr="003916E1">
        <w:rPr>
          <w:bCs/>
          <w:i/>
        </w:rPr>
        <w:t xml:space="preserve">linical </w:t>
      </w:r>
      <w:r w:rsidR="00C308D1">
        <w:rPr>
          <w:bCs/>
          <w:i/>
        </w:rPr>
        <w:t>s</w:t>
      </w:r>
      <w:r w:rsidRPr="003916E1">
        <w:rPr>
          <w:bCs/>
          <w:i/>
        </w:rPr>
        <w:t>upervision.</w:t>
      </w:r>
      <w:r w:rsidRPr="003916E1">
        <w:rPr>
          <w:bCs/>
        </w:rPr>
        <w:t xml:space="preserve"> Presented at the Downtown Athletic Clubs, </w:t>
      </w:r>
      <w:r w:rsidR="00C308D1">
        <w:rPr>
          <w:bCs/>
        </w:rPr>
        <w:t>Full day workshop s</w:t>
      </w:r>
      <w:r w:rsidRPr="003916E1">
        <w:rPr>
          <w:bCs/>
        </w:rPr>
        <w:t>ponsored by Oregon Community Programs, Eugene, OR.</w:t>
      </w:r>
    </w:p>
    <w:p w14:paraId="47409DEF" w14:textId="77777777" w:rsidR="00A77C38" w:rsidRPr="003916E1" w:rsidRDefault="00A77C38" w:rsidP="004673ED">
      <w:pPr>
        <w:pStyle w:val="BodyText"/>
        <w:spacing w:after="0"/>
        <w:ind w:left="720" w:hanging="720"/>
        <w:rPr>
          <w:bCs/>
        </w:rPr>
      </w:pPr>
    </w:p>
    <w:p w14:paraId="14F7BD55" w14:textId="77777777" w:rsidR="006706D7" w:rsidRPr="003916E1" w:rsidRDefault="006706D7" w:rsidP="004673ED">
      <w:pPr>
        <w:pStyle w:val="BodyText"/>
        <w:spacing w:after="0"/>
        <w:ind w:left="720" w:hanging="720"/>
      </w:pPr>
      <w:r w:rsidRPr="003916E1">
        <w:rPr>
          <w:bCs/>
        </w:rPr>
        <w:t>(27)</w:t>
      </w:r>
      <w:r w:rsidRPr="003916E1">
        <w:rPr>
          <w:b/>
          <w:bCs/>
        </w:rPr>
        <w:t xml:space="preserve"> </w:t>
      </w:r>
      <w:r w:rsidRPr="003916E1">
        <w:rPr>
          <w:b/>
        </w:rPr>
        <w:t>Linville, D.</w:t>
      </w:r>
      <w:r w:rsidRPr="003916E1">
        <w:t xml:space="preserve">, </w:t>
      </w:r>
      <w:r w:rsidR="00353604" w:rsidRPr="003916E1">
        <w:t>*</w:t>
      </w:r>
      <w:r w:rsidRPr="003916E1">
        <w:t>Leon-Monsalve, J., Dudley, A.M</w:t>
      </w:r>
      <w:r w:rsidR="00E600D9" w:rsidRPr="003916E1">
        <w:t xml:space="preserve"> &amp; Savercool, V</w:t>
      </w:r>
      <w:r w:rsidRPr="003916E1">
        <w:t xml:space="preserve">. (2016, October). </w:t>
      </w:r>
      <w:r w:rsidRPr="003916E1">
        <w:rPr>
          <w:i/>
        </w:rPr>
        <w:t>Healthy Balance: Obesity prevention in Latino immigrant preschool families.</w:t>
      </w:r>
      <w:r w:rsidRPr="003916E1">
        <w:t xml:space="preserve"> Presented at Community Health Initiatives Event, Eugene, OR.</w:t>
      </w:r>
    </w:p>
    <w:bookmarkEnd w:id="5"/>
    <w:p w14:paraId="7F2721BE" w14:textId="77777777" w:rsidR="00BB7C32" w:rsidRPr="003916E1" w:rsidRDefault="00BB7C32" w:rsidP="00A84FC6">
      <w:pPr>
        <w:jc w:val="center"/>
        <w:rPr>
          <w:b/>
          <w:bCs/>
        </w:rPr>
      </w:pPr>
    </w:p>
    <w:p w14:paraId="1B467B40" w14:textId="77777777" w:rsidR="009A660B" w:rsidRPr="003916E1" w:rsidRDefault="009A660B" w:rsidP="00790875">
      <w:pPr>
        <w:ind w:left="720" w:hanging="720"/>
        <w:rPr>
          <w:bCs/>
        </w:rPr>
      </w:pPr>
      <w:r w:rsidRPr="003916E1">
        <w:rPr>
          <w:bCs/>
        </w:rPr>
        <w:t xml:space="preserve">(26) </w:t>
      </w:r>
      <w:r w:rsidRPr="003916E1">
        <w:rPr>
          <w:b/>
          <w:bCs/>
        </w:rPr>
        <w:t>Linville, D.</w:t>
      </w:r>
      <w:r w:rsidRPr="003916E1">
        <w:rPr>
          <w:bCs/>
        </w:rPr>
        <w:t xml:space="preserve">, Dzubay, L., &amp; </w:t>
      </w:r>
      <w:r w:rsidR="00353604" w:rsidRPr="003916E1">
        <w:rPr>
          <w:bCs/>
        </w:rPr>
        <w:t>*</w:t>
      </w:r>
      <w:proofErr w:type="spellStart"/>
      <w:r w:rsidRPr="003916E1">
        <w:rPr>
          <w:bCs/>
        </w:rPr>
        <w:t>Savercool</w:t>
      </w:r>
      <w:proofErr w:type="spellEnd"/>
      <w:r w:rsidRPr="003916E1">
        <w:rPr>
          <w:bCs/>
        </w:rPr>
        <w:t xml:space="preserve">, V. (2016, May). </w:t>
      </w:r>
      <w:r w:rsidRPr="003916E1">
        <w:rPr>
          <w:bCs/>
          <w:i/>
        </w:rPr>
        <w:t>Prevention of eating disorders and obesity in pediatric primary care.</w:t>
      </w:r>
      <w:r w:rsidRPr="003916E1">
        <w:rPr>
          <w:bCs/>
        </w:rPr>
        <w:t xml:space="preserve"> Presented at the Clinical Research Forum, Eugene, OR.</w:t>
      </w:r>
    </w:p>
    <w:p w14:paraId="79F2F839" w14:textId="77777777" w:rsidR="00A4424B" w:rsidRPr="003916E1" w:rsidRDefault="00A4424B" w:rsidP="00790875">
      <w:pPr>
        <w:ind w:left="720" w:hanging="720"/>
        <w:rPr>
          <w:bCs/>
        </w:rPr>
      </w:pPr>
    </w:p>
    <w:p w14:paraId="7929A8D3" w14:textId="77777777" w:rsidR="009A660B" w:rsidRPr="003916E1" w:rsidRDefault="009A660B" w:rsidP="009A660B">
      <w:pPr>
        <w:ind w:left="720" w:hanging="720"/>
        <w:rPr>
          <w:bCs/>
        </w:rPr>
      </w:pPr>
      <w:r w:rsidRPr="003916E1">
        <w:rPr>
          <w:bCs/>
        </w:rPr>
        <w:t xml:space="preserve">(25) McClure, H., Jiménez, R., Martinez, C., </w:t>
      </w:r>
      <w:r w:rsidRPr="003916E1">
        <w:rPr>
          <w:b/>
          <w:bCs/>
        </w:rPr>
        <w:t>Linville, D.</w:t>
      </w:r>
      <w:r w:rsidRPr="003916E1">
        <w:rPr>
          <w:bCs/>
        </w:rPr>
        <w:t xml:space="preserve">, Snodgrass, J., &amp; Stephen, L. (2016, May). </w:t>
      </w:r>
      <w:proofErr w:type="spellStart"/>
      <w:r w:rsidRPr="003916E1">
        <w:rPr>
          <w:bCs/>
          <w:i/>
        </w:rPr>
        <w:t>Familias</w:t>
      </w:r>
      <w:proofErr w:type="spellEnd"/>
      <w:r w:rsidRPr="003916E1">
        <w:rPr>
          <w:bCs/>
          <w:i/>
        </w:rPr>
        <w:t xml:space="preserve"> </w:t>
      </w:r>
      <w:proofErr w:type="spellStart"/>
      <w:r w:rsidRPr="003916E1">
        <w:rPr>
          <w:bCs/>
          <w:i/>
        </w:rPr>
        <w:t>Saludables</w:t>
      </w:r>
      <w:proofErr w:type="spellEnd"/>
      <w:r w:rsidRPr="003916E1">
        <w:rPr>
          <w:bCs/>
          <w:i/>
        </w:rPr>
        <w:t xml:space="preserve"> (Healthy Families): Developing a community empowered intervention to promote Latino family health.</w:t>
      </w:r>
      <w:r w:rsidRPr="003916E1">
        <w:rPr>
          <w:bCs/>
        </w:rPr>
        <w:t xml:space="preserve"> Presented at the Oregon Psychological Association annual conference, Portland, OR.</w:t>
      </w:r>
    </w:p>
    <w:p w14:paraId="4E3EAC40" w14:textId="77777777" w:rsidR="006B6CE7" w:rsidRPr="003916E1" w:rsidRDefault="006B6CE7" w:rsidP="00790875">
      <w:pPr>
        <w:ind w:left="720" w:hanging="720"/>
        <w:rPr>
          <w:bCs/>
        </w:rPr>
      </w:pPr>
    </w:p>
    <w:p w14:paraId="5562E7FE" w14:textId="77777777" w:rsidR="00C00BD2" w:rsidRPr="003916E1" w:rsidRDefault="00C00BD2" w:rsidP="00790875">
      <w:pPr>
        <w:ind w:left="720" w:hanging="720"/>
        <w:rPr>
          <w:bCs/>
        </w:rPr>
      </w:pPr>
      <w:r w:rsidRPr="003916E1">
        <w:rPr>
          <w:bCs/>
        </w:rPr>
        <w:t>(</w:t>
      </w:r>
      <w:r w:rsidR="00A83FFD" w:rsidRPr="003916E1">
        <w:rPr>
          <w:bCs/>
        </w:rPr>
        <w:t>24</w:t>
      </w:r>
      <w:r w:rsidRPr="003916E1">
        <w:rPr>
          <w:bCs/>
        </w:rPr>
        <w:t>)</w:t>
      </w:r>
      <w:r w:rsidR="00564C72" w:rsidRPr="003916E1">
        <w:rPr>
          <w:bCs/>
        </w:rPr>
        <w:t xml:space="preserve"> </w:t>
      </w:r>
      <w:r w:rsidRPr="003916E1">
        <w:rPr>
          <w:b/>
        </w:rPr>
        <w:t>Linville, D.</w:t>
      </w:r>
      <w:r w:rsidR="001B5203" w:rsidRPr="003916E1">
        <w:rPr>
          <w:b/>
        </w:rPr>
        <w:t xml:space="preserve"> </w:t>
      </w:r>
      <w:r w:rsidRPr="003916E1">
        <w:t>(2015</w:t>
      </w:r>
      <w:r w:rsidR="00D3314E" w:rsidRPr="003916E1">
        <w:t>, October</w:t>
      </w:r>
      <w:r w:rsidRPr="003916E1">
        <w:t xml:space="preserve">). </w:t>
      </w:r>
      <w:r w:rsidRPr="003916E1">
        <w:rPr>
          <w:i/>
        </w:rPr>
        <w:t>Healthy Balance: Obesity prevention in preschool families.</w:t>
      </w:r>
      <w:r w:rsidRPr="003916E1">
        <w:t xml:space="preserve"> Presented at Community Health Initiatives Event, Eugene, OR.</w:t>
      </w:r>
    </w:p>
    <w:p w14:paraId="4E6AE5D2" w14:textId="77777777" w:rsidR="00C00BD2" w:rsidRPr="003916E1" w:rsidRDefault="00C00BD2" w:rsidP="00790875">
      <w:pPr>
        <w:ind w:left="720" w:hanging="720"/>
        <w:rPr>
          <w:bCs/>
        </w:rPr>
      </w:pPr>
    </w:p>
    <w:p w14:paraId="75FF8E5D" w14:textId="77777777" w:rsidR="00045F3A" w:rsidRPr="003916E1" w:rsidRDefault="00790875" w:rsidP="00790875">
      <w:pPr>
        <w:ind w:left="720" w:hanging="720"/>
        <w:rPr>
          <w:bCs/>
        </w:rPr>
      </w:pPr>
      <w:r w:rsidRPr="003916E1">
        <w:rPr>
          <w:bCs/>
        </w:rPr>
        <w:t>(</w:t>
      </w:r>
      <w:r w:rsidR="00A83FFD" w:rsidRPr="003916E1">
        <w:rPr>
          <w:bCs/>
        </w:rPr>
        <w:t>23</w:t>
      </w:r>
      <w:r w:rsidRPr="003916E1">
        <w:rPr>
          <w:bCs/>
        </w:rPr>
        <w:t>)</w:t>
      </w:r>
      <w:r w:rsidR="00564C72" w:rsidRPr="003916E1">
        <w:rPr>
          <w:bCs/>
        </w:rPr>
        <w:t xml:space="preserve"> </w:t>
      </w:r>
      <w:r w:rsidR="00045F3A" w:rsidRPr="003916E1">
        <w:rPr>
          <w:b/>
          <w:bCs/>
        </w:rPr>
        <w:t>Linville, D.</w:t>
      </w:r>
      <w:r w:rsidR="001A5C41" w:rsidRPr="003916E1">
        <w:rPr>
          <w:b/>
          <w:bCs/>
        </w:rPr>
        <w:t>,</w:t>
      </w:r>
      <w:r w:rsidR="009F5ED6" w:rsidRPr="003916E1">
        <w:rPr>
          <w:bCs/>
        </w:rPr>
        <w:t xml:space="preserve"> </w:t>
      </w:r>
      <w:r w:rsidR="00045F3A" w:rsidRPr="003916E1">
        <w:rPr>
          <w:bCs/>
        </w:rPr>
        <w:t xml:space="preserve">&amp; Brown, T. (2012, March). </w:t>
      </w:r>
      <w:r w:rsidR="00045F3A" w:rsidRPr="003916E1">
        <w:rPr>
          <w:bCs/>
          <w:i/>
        </w:rPr>
        <w:t xml:space="preserve">Effective strategies for increasing couple connection and decreasing couple distress. </w:t>
      </w:r>
      <w:r w:rsidR="00045F3A" w:rsidRPr="003916E1">
        <w:rPr>
          <w:bCs/>
        </w:rPr>
        <w:t>Presented to Oregon Mental Health Association, Eugene, OR.</w:t>
      </w:r>
    </w:p>
    <w:p w14:paraId="68058742" w14:textId="77777777" w:rsidR="00045F3A" w:rsidRPr="003916E1" w:rsidRDefault="00045F3A" w:rsidP="00C84765">
      <w:pPr>
        <w:ind w:left="720" w:hanging="720"/>
        <w:rPr>
          <w:bCs/>
        </w:rPr>
      </w:pPr>
    </w:p>
    <w:p w14:paraId="3722EA62" w14:textId="77777777" w:rsidR="004A2787" w:rsidRPr="003916E1" w:rsidRDefault="00A83FFD" w:rsidP="00C84765">
      <w:pPr>
        <w:ind w:left="720" w:hanging="720"/>
        <w:rPr>
          <w:bCs/>
        </w:rPr>
      </w:pPr>
      <w:r w:rsidRPr="003916E1">
        <w:rPr>
          <w:bCs/>
        </w:rPr>
        <w:t>(22</w:t>
      </w:r>
      <w:r w:rsidR="004A2787" w:rsidRPr="003916E1">
        <w:rPr>
          <w:bCs/>
        </w:rPr>
        <w:t xml:space="preserve">) </w:t>
      </w:r>
      <w:r w:rsidR="004A2787" w:rsidRPr="003916E1">
        <w:rPr>
          <w:b/>
          <w:bCs/>
        </w:rPr>
        <w:t>Linville, D.</w:t>
      </w:r>
      <w:r w:rsidR="004A2787" w:rsidRPr="003916E1">
        <w:rPr>
          <w:bCs/>
        </w:rPr>
        <w:t xml:space="preserve"> (2011, January). </w:t>
      </w:r>
      <w:r w:rsidR="004A2787" w:rsidRPr="003916E1">
        <w:rPr>
          <w:bCs/>
          <w:i/>
        </w:rPr>
        <w:t>Eating disorders: Assessment and interventions that motivate clients</w:t>
      </w:r>
      <w:r w:rsidR="004A2787" w:rsidRPr="003916E1">
        <w:rPr>
          <w:bCs/>
        </w:rPr>
        <w:t xml:space="preserve">. Presented at the </w:t>
      </w:r>
      <w:r w:rsidR="001A5C41" w:rsidRPr="003916E1">
        <w:rPr>
          <w:bCs/>
        </w:rPr>
        <w:t xml:space="preserve">Children’s </w:t>
      </w:r>
      <w:r w:rsidR="004A2787" w:rsidRPr="003916E1">
        <w:rPr>
          <w:bCs/>
        </w:rPr>
        <w:t>Farm Home. Corvallis, OR.</w:t>
      </w:r>
    </w:p>
    <w:p w14:paraId="518691A9" w14:textId="77777777" w:rsidR="00C84765" w:rsidRPr="003916E1" w:rsidRDefault="00C84765" w:rsidP="00C84765">
      <w:pPr>
        <w:ind w:left="720" w:hanging="720"/>
      </w:pPr>
      <w:r w:rsidRPr="003916E1">
        <w:rPr>
          <w:bCs/>
        </w:rPr>
        <w:t>(</w:t>
      </w:r>
      <w:r w:rsidR="00A83FFD" w:rsidRPr="003916E1">
        <w:rPr>
          <w:bCs/>
        </w:rPr>
        <w:t>21</w:t>
      </w:r>
      <w:r w:rsidRPr="003916E1">
        <w:rPr>
          <w:bCs/>
        </w:rPr>
        <w:t xml:space="preserve">) </w:t>
      </w:r>
      <w:r w:rsidRPr="003916E1">
        <w:rPr>
          <w:b/>
          <w:bCs/>
        </w:rPr>
        <w:t>Linville, D.</w:t>
      </w:r>
      <w:r w:rsidRPr="003916E1">
        <w:rPr>
          <w:bCs/>
        </w:rPr>
        <w:t xml:space="preserve"> (2010, December). </w:t>
      </w:r>
      <w:r w:rsidRPr="003916E1">
        <w:rPr>
          <w:bCs/>
          <w:i/>
        </w:rPr>
        <w:t>Unique skills and competencies in couples therapy</w:t>
      </w:r>
      <w:r w:rsidRPr="003916E1">
        <w:rPr>
          <w:bCs/>
        </w:rPr>
        <w:t>. Presented at the University of Louisiana Medical School. New Orleans, LA.</w:t>
      </w:r>
    </w:p>
    <w:p w14:paraId="328ED4FD" w14:textId="77777777" w:rsidR="00BB7C32" w:rsidRPr="003916E1" w:rsidRDefault="00BB7C32" w:rsidP="00A84FC6">
      <w:pPr>
        <w:jc w:val="center"/>
        <w:rPr>
          <w:b/>
          <w:bCs/>
          <w:i/>
        </w:rPr>
      </w:pPr>
    </w:p>
    <w:p w14:paraId="2C8DCA86" w14:textId="77777777" w:rsidR="00C84765" w:rsidRPr="003916E1" w:rsidRDefault="00C84765" w:rsidP="00C84765">
      <w:pPr>
        <w:ind w:left="720" w:hanging="720"/>
        <w:rPr>
          <w:b/>
          <w:bCs/>
        </w:rPr>
      </w:pPr>
      <w:r w:rsidRPr="003916E1">
        <w:rPr>
          <w:bCs/>
        </w:rPr>
        <w:t>(</w:t>
      </w:r>
      <w:r w:rsidR="00A83FFD" w:rsidRPr="003916E1">
        <w:rPr>
          <w:bCs/>
        </w:rPr>
        <w:t>20</w:t>
      </w:r>
      <w:r w:rsidRPr="003916E1">
        <w:rPr>
          <w:bCs/>
        </w:rPr>
        <w:t>)</w:t>
      </w:r>
      <w:r w:rsidR="00564C72" w:rsidRPr="003916E1">
        <w:rPr>
          <w:bCs/>
        </w:rPr>
        <w:t xml:space="preserve"> </w:t>
      </w:r>
      <w:r w:rsidRPr="003916E1">
        <w:rPr>
          <w:b/>
        </w:rPr>
        <w:t xml:space="preserve">Linville, D. </w:t>
      </w:r>
      <w:r w:rsidRPr="003916E1">
        <w:t xml:space="preserve">&amp; Todahl, J. (2010, November). </w:t>
      </w:r>
      <w:r w:rsidRPr="003916E1">
        <w:rPr>
          <w:i/>
        </w:rPr>
        <w:t>Healthy Nests: Help your baby by attending to your couple relationship</w:t>
      </w:r>
      <w:r w:rsidRPr="003916E1">
        <w:t>. Presented to the community of Lane County. Eugene, OR.</w:t>
      </w:r>
    </w:p>
    <w:p w14:paraId="569F3DA3" w14:textId="77777777" w:rsidR="00C84765" w:rsidRPr="003916E1" w:rsidRDefault="00C84765" w:rsidP="000C06C6">
      <w:pPr>
        <w:ind w:left="720" w:hanging="720"/>
      </w:pPr>
    </w:p>
    <w:p w14:paraId="360C7094" w14:textId="77777777" w:rsidR="00BB7C32" w:rsidRPr="003916E1" w:rsidRDefault="00BB7C32" w:rsidP="000C06C6">
      <w:pPr>
        <w:ind w:left="720" w:hanging="720"/>
      </w:pPr>
      <w:r w:rsidRPr="003916E1">
        <w:t>(1</w:t>
      </w:r>
      <w:r w:rsidR="00A83FFD" w:rsidRPr="003916E1">
        <w:t>9</w:t>
      </w:r>
      <w:r w:rsidRPr="003916E1">
        <w:t xml:space="preserve">) </w:t>
      </w:r>
      <w:r w:rsidRPr="003916E1">
        <w:rPr>
          <w:b/>
          <w:bCs/>
        </w:rPr>
        <w:t>Linville, D.</w:t>
      </w:r>
      <w:r w:rsidRPr="003916E1">
        <w:t xml:space="preserve"> (2010, September). </w:t>
      </w:r>
      <w:r w:rsidRPr="003916E1">
        <w:rPr>
          <w:i/>
        </w:rPr>
        <w:t>Eating disorder treatment issues</w:t>
      </w:r>
      <w:r w:rsidRPr="003916E1">
        <w:t xml:space="preserve">. </w:t>
      </w:r>
      <w:r w:rsidR="003261A7" w:rsidRPr="003916E1">
        <w:t xml:space="preserve">Presented at </w:t>
      </w:r>
      <w:r w:rsidRPr="003916E1">
        <w:t>Lane County Mental Health, Eugene OR.</w:t>
      </w:r>
    </w:p>
    <w:p w14:paraId="1647B9DB" w14:textId="77777777" w:rsidR="00BB7C32" w:rsidRPr="003916E1" w:rsidRDefault="00BB7C32" w:rsidP="000C06C6">
      <w:pPr>
        <w:rPr>
          <w:b/>
          <w:bCs/>
        </w:rPr>
      </w:pPr>
    </w:p>
    <w:p w14:paraId="58B1C319" w14:textId="77777777" w:rsidR="00BB7C32" w:rsidRPr="003916E1" w:rsidRDefault="00BB7C32" w:rsidP="00A84FC6">
      <w:pPr>
        <w:ind w:left="720" w:hanging="720"/>
      </w:pPr>
      <w:r w:rsidRPr="003916E1">
        <w:t>(1</w:t>
      </w:r>
      <w:r w:rsidR="00A83FFD" w:rsidRPr="003916E1">
        <w:t>8</w:t>
      </w:r>
      <w:r w:rsidRPr="003916E1">
        <w:t>) Todahl, J., &amp;</w:t>
      </w:r>
      <w:r w:rsidR="008E6A10" w:rsidRPr="003916E1">
        <w:t xml:space="preserve"> </w:t>
      </w:r>
      <w:r w:rsidRPr="003916E1">
        <w:rPr>
          <w:b/>
          <w:bCs/>
        </w:rPr>
        <w:t>Linville, D.</w:t>
      </w:r>
      <w:r w:rsidRPr="003916E1">
        <w:t xml:space="preserve"> (2010, March). </w:t>
      </w:r>
      <w:r w:rsidRPr="003916E1">
        <w:rPr>
          <w:i/>
        </w:rPr>
        <w:t>Program evaluation of a conjoint treatment for domestic violence</w:t>
      </w:r>
      <w:r w:rsidRPr="003916E1">
        <w:t xml:space="preserve">. </w:t>
      </w:r>
      <w:r w:rsidR="003261A7" w:rsidRPr="003916E1">
        <w:t xml:space="preserve">Presented at </w:t>
      </w:r>
      <w:r w:rsidRPr="003916E1">
        <w:t>Christians Against Family Abuse, Eugene, OR.</w:t>
      </w:r>
    </w:p>
    <w:p w14:paraId="36968D4B" w14:textId="77777777" w:rsidR="00BB7C32" w:rsidRPr="003916E1" w:rsidRDefault="00BB7C32" w:rsidP="00A84FC6"/>
    <w:p w14:paraId="48B74FB6" w14:textId="77777777" w:rsidR="00BB7C32" w:rsidRPr="003916E1" w:rsidRDefault="00BB7C32" w:rsidP="00A84FC6">
      <w:pPr>
        <w:ind w:left="720" w:hanging="720"/>
      </w:pPr>
      <w:r w:rsidRPr="003916E1">
        <w:t>(1</w:t>
      </w:r>
      <w:r w:rsidR="00A83FFD" w:rsidRPr="003916E1">
        <w:t>7</w:t>
      </w:r>
      <w:r w:rsidRPr="003916E1">
        <w:t xml:space="preserve">) </w:t>
      </w:r>
      <w:r w:rsidRPr="003916E1">
        <w:rPr>
          <w:b/>
          <w:bCs/>
        </w:rPr>
        <w:t>Linville, D.</w:t>
      </w:r>
      <w:r w:rsidR="001B5203" w:rsidRPr="003916E1">
        <w:rPr>
          <w:b/>
        </w:rPr>
        <w:t>,</w:t>
      </w:r>
      <w:r w:rsidRPr="003916E1">
        <w:t xml:space="preserve"> &amp; Todahl, J. (2010, February). </w:t>
      </w:r>
      <w:r w:rsidRPr="003916E1">
        <w:rPr>
          <w:i/>
        </w:rPr>
        <w:t>A preliminary efficacy trial of a brief intervention for new parent couples</w:t>
      </w:r>
      <w:r w:rsidRPr="003916E1">
        <w:t xml:space="preserve">. </w:t>
      </w:r>
      <w:r w:rsidR="003261A7" w:rsidRPr="003916E1">
        <w:t xml:space="preserve">Presented at the </w:t>
      </w:r>
      <w:r w:rsidRPr="003916E1">
        <w:t>Child and Family Center, Eugene, OR.</w:t>
      </w:r>
    </w:p>
    <w:p w14:paraId="3B79CE50" w14:textId="77777777" w:rsidR="00BB7C32" w:rsidRPr="003916E1" w:rsidRDefault="00BB7C32" w:rsidP="00A84FC6"/>
    <w:p w14:paraId="4AEC9AB2" w14:textId="77777777" w:rsidR="00BB7C32" w:rsidRPr="003916E1" w:rsidRDefault="00BB7C32" w:rsidP="00A84FC6">
      <w:pPr>
        <w:pStyle w:val="HTMLPreformatted"/>
        <w:tabs>
          <w:tab w:val="left" w:pos="360"/>
        </w:tabs>
        <w:ind w:left="720" w:hanging="720"/>
        <w:rPr>
          <w:rStyle w:val="apple-style-span"/>
          <w:rFonts w:ascii="Times New Roman" w:hAnsi="Times New Roman"/>
          <w:sz w:val="24"/>
          <w:szCs w:val="24"/>
        </w:rPr>
      </w:pPr>
      <w:r w:rsidRPr="003916E1">
        <w:rPr>
          <w:rStyle w:val="apple-style-span"/>
          <w:rFonts w:ascii="Times New Roman" w:hAnsi="Times New Roman"/>
          <w:sz w:val="24"/>
          <w:szCs w:val="24"/>
        </w:rPr>
        <w:t>(1</w:t>
      </w:r>
      <w:r w:rsidR="00A83FFD" w:rsidRPr="003916E1">
        <w:rPr>
          <w:rStyle w:val="apple-style-span"/>
          <w:rFonts w:ascii="Times New Roman" w:hAnsi="Times New Roman"/>
          <w:sz w:val="24"/>
          <w:szCs w:val="24"/>
          <w:lang w:val="en-US"/>
        </w:rPr>
        <w:t>6</w:t>
      </w:r>
      <w:r w:rsidRPr="003916E1">
        <w:rPr>
          <w:rStyle w:val="apple-style-span"/>
          <w:rFonts w:ascii="Times New Roman" w:hAnsi="Times New Roman"/>
          <w:sz w:val="24"/>
          <w:szCs w:val="24"/>
        </w:rPr>
        <w:t>) Todahl, J. &amp;</w:t>
      </w:r>
      <w:r w:rsidR="008E6A10" w:rsidRPr="003916E1">
        <w:rPr>
          <w:rStyle w:val="apple-style-span"/>
          <w:rFonts w:ascii="Times New Roman" w:hAnsi="Times New Roman"/>
          <w:sz w:val="24"/>
          <w:szCs w:val="24"/>
        </w:rPr>
        <w:t xml:space="preserve"> </w:t>
      </w:r>
      <w:r w:rsidRPr="003916E1">
        <w:rPr>
          <w:rStyle w:val="apple-style-span"/>
          <w:rFonts w:ascii="Times New Roman" w:hAnsi="Times New Roman"/>
          <w:b/>
          <w:bCs/>
          <w:sz w:val="24"/>
          <w:szCs w:val="24"/>
        </w:rPr>
        <w:t>Linville, D.</w:t>
      </w:r>
      <w:r w:rsidRPr="003916E1">
        <w:rPr>
          <w:rStyle w:val="apple-style-span"/>
          <w:rFonts w:ascii="Times New Roman" w:hAnsi="Times New Roman"/>
          <w:sz w:val="24"/>
          <w:szCs w:val="24"/>
        </w:rPr>
        <w:t xml:space="preserve"> (2010, February). </w:t>
      </w:r>
      <w:r w:rsidRPr="003916E1">
        <w:rPr>
          <w:rStyle w:val="apple-style-span"/>
          <w:rFonts w:ascii="Times New Roman" w:hAnsi="Times New Roman"/>
          <w:i/>
          <w:sz w:val="24"/>
          <w:szCs w:val="24"/>
        </w:rPr>
        <w:t>Healthy Nests: A brief intervention for new parent couples</w:t>
      </w:r>
      <w:r w:rsidRPr="003916E1">
        <w:rPr>
          <w:rStyle w:val="apple-style-span"/>
          <w:rFonts w:ascii="Times New Roman" w:hAnsi="Times New Roman"/>
          <w:sz w:val="24"/>
          <w:szCs w:val="24"/>
        </w:rPr>
        <w:t xml:space="preserve">. </w:t>
      </w:r>
      <w:r w:rsidR="003261A7" w:rsidRPr="003916E1">
        <w:rPr>
          <w:rStyle w:val="apple-style-span"/>
          <w:rFonts w:ascii="Times New Roman" w:hAnsi="Times New Roman"/>
          <w:sz w:val="24"/>
          <w:szCs w:val="24"/>
        </w:rPr>
        <w:t xml:space="preserve">Presented at </w:t>
      </w:r>
      <w:r w:rsidRPr="003916E1">
        <w:rPr>
          <w:rStyle w:val="apple-style-span"/>
          <w:rFonts w:ascii="Times New Roman" w:hAnsi="Times New Roman"/>
          <w:sz w:val="24"/>
          <w:szCs w:val="24"/>
        </w:rPr>
        <w:t xml:space="preserve">Infant and Maternity Health, Eugene, OR. </w:t>
      </w:r>
    </w:p>
    <w:p w14:paraId="71F76B03" w14:textId="77777777" w:rsidR="00BB7C32" w:rsidRPr="003916E1" w:rsidRDefault="00BB7C32" w:rsidP="00A84FC6">
      <w:pPr>
        <w:ind w:left="720" w:hanging="720"/>
      </w:pPr>
    </w:p>
    <w:p w14:paraId="3BD155D0" w14:textId="77777777" w:rsidR="00BB7C32" w:rsidRPr="003916E1" w:rsidRDefault="00BB7C32" w:rsidP="00A84FC6">
      <w:pPr>
        <w:ind w:left="720" w:hanging="720"/>
      </w:pPr>
      <w:r w:rsidRPr="003916E1">
        <w:t>(1</w:t>
      </w:r>
      <w:r w:rsidR="00A83FFD" w:rsidRPr="003916E1">
        <w:t>5</w:t>
      </w:r>
      <w:r w:rsidRPr="003916E1">
        <w:t xml:space="preserve">) </w:t>
      </w:r>
      <w:r w:rsidRPr="003916E1">
        <w:rPr>
          <w:b/>
          <w:bCs/>
        </w:rPr>
        <w:t>Linville, D.</w:t>
      </w:r>
      <w:r w:rsidRPr="003916E1">
        <w:t xml:space="preserve"> (2008, April). </w:t>
      </w:r>
      <w:r w:rsidRPr="003916E1">
        <w:rPr>
          <w:i/>
          <w:iCs/>
        </w:rPr>
        <w:t>Eating disorder assessment and intervention.</w:t>
      </w:r>
      <w:r w:rsidRPr="003916E1">
        <w:t xml:space="preserve"> Presented at Ophelia’s Place, Eugene, OR.</w:t>
      </w:r>
    </w:p>
    <w:p w14:paraId="68D5F2FD" w14:textId="77777777" w:rsidR="00BB7C32" w:rsidRPr="003916E1" w:rsidRDefault="00BB7C32" w:rsidP="00A84FC6">
      <w:pPr>
        <w:ind w:left="720" w:hanging="720"/>
      </w:pPr>
    </w:p>
    <w:p w14:paraId="72D7B95C" w14:textId="77777777" w:rsidR="00BB7C32" w:rsidRPr="003916E1" w:rsidRDefault="00BB7C32" w:rsidP="00855DCC">
      <w:pPr>
        <w:ind w:left="720" w:hanging="720"/>
      </w:pPr>
      <w:r w:rsidRPr="003916E1">
        <w:t>(1</w:t>
      </w:r>
      <w:r w:rsidR="00A83FFD" w:rsidRPr="003916E1">
        <w:t>4</w:t>
      </w:r>
      <w:r w:rsidRPr="003916E1">
        <w:t xml:space="preserve">) </w:t>
      </w:r>
      <w:r w:rsidRPr="003916E1">
        <w:rPr>
          <w:b/>
          <w:bCs/>
        </w:rPr>
        <w:t>Linville, D.</w:t>
      </w:r>
      <w:r w:rsidRPr="003916E1">
        <w:t xml:space="preserve"> (2008). </w:t>
      </w:r>
      <w:r w:rsidRPr="003916E1">
        <w:rPr>
          <w:i/>
          <w:iCs/>
        </w:rPr>
        <w:t>Eating disorder screening: The basics.</w:t>
      </w:r>
      <w:r w:rsidRPr="003916E1">
        <w:t xml:space="preserve"> Presented at Virginia Tech, Northern Virginia Center, Falls Church, VA.</w:t>
      </w:r>
    </w:p>
    <w:p w14:paraId="58EEFC60" w14:textId="77777777" w:rsidR="006C4CDD" w:rsidRPr="003916E1" w:rsidRDefault="006C4CDD" w:rsidP="00A84FC6">
      <w:pPr>
        <w:ind w:left="720" w:hanging="720"/>
      </w:pPr>
    </w:p>
    <w:p w14:paraId="6354D5C0" w14:textId="77777777" w:rsidR="00BB7C32" w:rsidRPr="003916E1" w:rsidRDefault="00BB7C32" w:rsidP="00A84FC6">
      <w:pPr>
        <w:ind w:left="720" w:hanging="720"/>
      </w:pPr>
      <w:r w:rsidRPr="003916E1">
        <w:t>(</w:t>
      </w:r>
      <w:r w:rsidR="00B419AC" w:rsidRPr="003916E1">
        <w:t>1</w:t>
      </w:r>
      <w:r w:rsidR="00A83FFD" w:rsidRPr="003916E1">
        <w:t>3</w:t>
      </w:r>
      <w:r w:rsidRPr="003916E1">
        <w:t xml:space="preserve">) </w:t>
      </w:r>
      <w:r w:rsidRPr="003916E1">
        <w:rPr>
          <w:b/>
          <w:bCs/>
        </w:rPr>
        <w:t>Linville, D.</w:t>
      </w:r>
      <w:r w:rsidR="008E6A10" w:rsidRPr="003916E1">
        <w:t xml:space="preserve"> </w:t>
      </w:r>
      <w:r w:rsidRPr="003916E1">
        <w:t xml:space="preserve">Evano, E., &amp; Chilton, K. (2008, February). </w:t>
      </w:r>
      <w:r w:rsidRPr="003916E1">
        <w:rPr>
          <w:i/>
          <w:iCs/>
        </w:rPr>
        <w:t>You are not alone: Chronic pain and relationships.</w:t>
      </w:r>
      <w:r w:rsidRPr="003916E1">
        <w:t xml:space="preserve"> Presented to the Pain Society of Oregon, Eugene, OR.</w:t>
      </w:r>
    </w:p>
    <w:p w14:paraId="48990FA6" w14:textId="77777777" w:rsidR="00BB7C32" w:rsidRPr="003916E1" w:rsidRDefault="00BB7C32" w:rsidP="00A84FC6">
      <w:pPr>
        <w:ind w:left="720" w:hanging="720"/>
      </w:pPr>
    </w:p>
    <w:p w14:paraId="32FA3889" w14:textId="77777777" w:rsidR="00A83FFD" w:rsidRPr="003916E1" w:rsidRDefault="00A83FFD" w:rsidP="00A83FFD">
      <w:pPr>
        <w:ind w:left="720" w:hanging="720"/>
      </w:pPr>
      <w:r w:rsidRPr="003916E1">
        <w:t xml:space="preserve">(12) </w:t>
      </w:r>
      <w:r w:rsidRPr="003916E1">
        <w:rPr>
          <w:b/>
          <w:bCs/>
        </w:rPr>
        <w:t>Linville, D.</w:t>
      </w:r>
      <w:r w:rsidRPr="003916E1">
        <w:rPr>
          <w:b/>
        </w:rPr>
        <w:t>,</w:t>
      </w:r>
      <w:r w:rsidRPr="003916E1">
        <w:t xml:space="preserve"> &amp; Chronister, K. (2005, November). </w:t>
      </w:r>
      <w:r w:rsidRPr="003916E1">
        <w:rPr>
          <w:i/>
          <w:iCs/>
        </w:rPr>
        <w:t>Understanding the career needs and experiences of women domestic violence survivors.</w:t>
      </w:r>
      <w:r w:rsidR="001B5203" w:rsidRPr="003916E1">
        <w:rPr>
          <w:i/>
          <w:iCs/>
        </w:rPr>
        <w:t xml:space="preserve"> </w:t>
      </w:r>
      <w:r w:rsidRPr="003916E1">
        <w:t>1-hour workshop presented at the Gender and Interpersonal Violence Forum, Eugene, OR.</w:t>
      </w:r>
    </w:p>
    <w:p w14:paraId="4457A275" w14:textId="77777777" w:rsidR="00A83FFD" w:rsidRPr="003916E1" w:rsidRDefault="00A83FFD" w:rsidP="00A83FFD">
      <w:pPr>
        <w:ind w:left="720" w:hanging="720"/>
      </w:pPr>
    </w:p>
    <w:p w14:paraId="71002F4E" w14:textId="77777777" w:rsidR="00A83FFD" w:rsidRPr="003916E1" w:rsidRDefault="00A83FFD" w:rsidP="00A83FFD">
      <w:pPr>
        <w:tabs>
          <w:tab w:val="left" w:pos="2880"/>
          <w:tab w:val="left" w:pos="7440"/>
        </w:tabs>
        <w:ind w:left="720" w:hanging="720"/>
      </w:pPr>
      <w:r w:rsidRPr="003916E1">
        <w:t xml:space="preserve">(11) </w:t>
      </w:r>
      <w:r w:rsidR="00353604" w:rsidRPr="003916E1">
        <w:t>*</w:t>
      </w:r>
      <w:r w:rsidRPr="003916E1">
        <w:t xml:space="preserve">O'Neil, M. E., </w:t>
      </w:r>
      <w:r w:rsidR="00353604" w:rsidRPr="003916E1">
        <w:t>*</w:t>
      </w:r>
      <w:proofErr w:type="spellStart"/>
      <w:r w:rsidRPr="003916E1">
        <w:t>Cerezo</w:t>
      </w:r>
      <w:proofErr w:type="spellEnd"/>
      <w:r w:rsidRPr="003916E1">
        <w:t xml:space="preserve">, A., </w:t>
      </w:r>
      <w:r w:rsidR="00353604" w:rsidRPr="003916E1">
        <w:t>*</w:t>
      </w:r>
      <w:r w:rsidRPr="003916E1">
        <w:t xml:space="preserve">Walters, K., </w:t>
      </w:r>
      <w:r w:rsidR="00353604" w:rsidRPr="003916E1">
        <w:t>*</w:t>
      </w:r>
      <w:r w:rsidRPr="003916E1">
        <w:t xml:space="preserve">McClusky, A., </w:t>
      </w:r>
      <w:r w:rsidRPr="003916E1">
        <w:rPr>
          <w:b/>
          <w:bCs/>
        </w:rPr>
        <w:t>Linville, D.</w:t>
      </w:r>
      <w:r w:rsidRPr="003916E1">
        <w:rPr>
          <w:b/>
        </w:rPr>
        <w:t>,</w:t>
      </w:r>
      <w:r w:rsidRPr="003916E1">
        <w:t xml:space="preserve"> </w:t>
      </w:r>
      <w:r w:rsidR="00353604" w:rsidRPr="003916E1">
        <w:t>*</w:t>
      </w:r>
      <w:r w:rsidRPr="003916E1">
        <w:t>Maas-</w:t>
      </w:r>
      <w:proofErr w:type="spellStart"/>
      <w:r w:rsidRPr="003916E1">
        <w:t>DeSpain</w:t>
      </w:r>
      <w:proofErr w:type="spellEnd"/>
      <w:r w:rsidRPr="003916E1">
        <w:t xml:space="preserve">, A., &amp; Kerewsky, S. (2005, May). </w:t>
      </w:r>
      <w:r w:rsidRPr="003916E1">
        <w:rPr>
          <w:i/>
          <w:iCs/>
        </w:rPr>
        <w:t xml:space="preserve">The creation of a student initiated LGBTQ research organization in higher education: Goals, challenges, and successes. </w:t>
      </w:r>
      <w:r w:rsidRPr="003916E1">
        <w:t xml:space="preserve">Poster presented at the annual conference of the Oregon Psychological Association, Eugene, OR. </w:t>
      </w:r>
    </w:p>
    <w:p w14:paraId="2F23A425" w14:textId="77777777" w:rsidR="00353604" w:rsidRDefault="00353604" w:rsidP="00A83FFD">
      <w:pPr>
        <w:tabs>
          <w:tab w:val="left" w:pos="2880"/>
          <w:tab w:val="left" w:pos="7440"/>
        </w:tabs>
        <w:ind w:left="720" w:hanging="720"/>
      </w:pPr>
    </w:p>
    <w:p w14:paraId="055CECFF" w14:textId="77777777" w:rsidR="00A83FFD" w:rsidRPr="003916E1" w:rsidRDefault="00A83FFD" w:rsidP="00A83FFD">
      <w:pPr>
        <w:ind w:left="720" w:hanging="720"/>
      </w:pPr>
      <w:r w:rsidRPr="003916E1">
        <w:t xml:space="preserve">(10) </w:t>
      </w:r>
      <w:r w:rsidRPr="003916E1">
        <w:rPr>
          <w:b/>
          <w:bCs/>
        </w:rPr>
        <w:t>Linville, D.</w:t>
      </w:r>
      <w:r w:rsidRPr="003916E1">
        <w:t xml:space="preserve"> (2005, April). </w:t>
      </w:r>
      <w:r w:rsidRPr="003916E1">
        <w:rPr>
          <w:i/>
          <w:iCs/>
        </w:rPr>
        <w:t>Systems theory and its clinical application.</w:t>
      </w:r>
      <w:r w:rsidRPr="003916E1">
        <w:t xml:space="preserve"> Presented at the Center for Community Counseling, Eugene, OR.</w:t>
      </w:r>
    </w:p>
    <w:p w14:paraId="58FCA609" w14:textId="77777777" w:rsidR="00A83FFD" w:rsidRPr="003916E1" w:rsidRDefault="00A83FFD" w:rsidP="00A83FFD">
      <w:pPr>
        <w:ind w:left="720" w:hanging="720"/>
      </w:pPr>
    </w:p>
    <w:p w14:paraId="6F7A9855" w14:textId="77777777" w:rsidR="00A83FFD" w:rsidRPr="003916E1" w:rsidRDefault="00A83FFD" w:rsidP="00A83FFD">
      <w:pPr>
        <w:ind w:left="720" w:hanging="720"/>
      </w:pPr>
      <w:r w:rsidRPr="003916E1">
        <w:t xml:space="preserve">(9) </w:t>
      </w:r>
      <w:r w:rsidRPr="003916E1">
        <w:rPr>
          <w:b/>
          <w:bCs/>
        </w:rPr>
        <w:t>Linville, D.</w:t>
      </w:r>
      <w:r w:rsidRPr="003916E1">
        <w:t xml:space="preserve"> (2005, February). </w:t>
      </w:r>
      <w:r w:rsidRPr="003916E1">
        <w:rPr>
          <w:i/>
          <w:iCs/>
        </w:rPr>
        <w:t xml:space="preserve">Eeyore and you: Emotional health and diabetes management. </w:t>
      </w:r>
      <w:r w:rsidRPr="003916E1">
        <w:t>Presented at the Diabetes Expo, Portland, OR.</w:t>
      </w:r>
    </w:p>
    <w:p w14:paraId="4D32F8C1" w14:textId="77777777" w:rsidR="00A83FFD" w:rsidRPr="003916E1" w:rsidRDefault="00A83FFD" w:rsidP="00A83FFD"/>
    <w:p w14:paraId="377DD1F7" w14:textId="77777777" w:rsidR="00A83FFD" w:rsidRPr="003916E1" w:rsidRDefault="00A83FFD" w:rsidP="006667E9">
      <w:pPr>
        <w:ind w:left="720" w:hanging="720"/>
      </w:pPr>
      <w:r w:rsidRPr="003916E1">
        <w:t xml:space="preserve">(8) </w:t>
      </w:r>
      <w:r w:rsidR="00353604" w:rsidRPr="003916E1">
        <w:t>*</w:t>
      </w:r>
      <w:r w:rsidRPr="003916E1">
        <w:t xml:space="preserve">O’Neil, M., </w:t>
      </w:r>
      <w:r w:rsidR="00353604" w:rsidRPr="003916E1">
        <w:t>*</w:t>
      </w:r>
      <w:proofErr w:type="spellStart"/>
      <w:r w:rsidRPr="003916E1">
        <w:t>Cerezo</w:t>
      </w:r>
      <w:proofErr w:type="spellEnd"/>
      <w:r w:rsidRPr="003916E1">
        <w:t xml:space="preserve">, A., Kerewsky, S., </w:t>
      </w:r>
      <w:r w:rsidRPr="003916E1">
        <w:rPr>
          <w:b/>
          <w:bCs/>
        </w:rPr>
        <w:t>Linville, D.</w:t>
      </w:r>
      <w:r w:rsidRPr="003916E1">
        <w:rPr>
          <w:b/>
        </w:rPr>
        <w:t>,</w:t>
      </w:r>
      <w:r w:rsidRPr="003916E1">
        <w:t xml:space="preserve"> Kerr, S., Walters, K., Swearingen, C., Knoble, N., &amp; Loehndorf, J. (</w:t>
      </w:r>
      <w:r w:rsidR="00353604" w:rsidRPr="003916E1">
        <w:t xml:space="preserve">March, </w:t>
      </w:r>
      <w:r w:rsidRPr="003916E1">
        <w:t xml:space="preserve">2005). </w:t>
      </w:r>
      <w:r w:rsidRPr="003916E1">
        <w:rPr>
          <w:i/>
          <w:iCs/>
        </w:rPr>
        <w:t xml:space="preserve">Overlapping LGBTQ identities: Building awareness, knowledge, and skills. </w:t>
      </w:r>
      <w:r w:rsidRPr="003916E1">
        <w:t>Presented at the Center on Diversity and Community Brownbag Series,</w:t>
      </w:r>
      <w:r w:rsidR="00353604" w:rsidRPr="003916E1">
        <w:t xml:space="preserve"> University of Oregon, Eugene. </w:t>
      </w:r>
    </w:p>
    <w:p w14:paraId="70ECC000" w14:textId="77777777" w:rsidR="00A83FFD" w:rsidRPr="003916E1" w:rsidRDefault="00A83FFD" w:rsidP="00A83FFD">
      <w:pPr>
        <w:ind w:left="720" w:hanging="720"/>
      </w:pPr>
      <w:r w:rsidRPr="003916E1">
        <w:t xml:space="preserve"> </w:t>
      </w:r>
    </w:p>
    <w:p w14:paraId="458EC6F2" w14:textId="77777777" w:rsidR="00A83FFD" w:rsidRPr="003916E1" w:rsidRDefault="00A83FFD" w:rsidP="00A83FFD">
      <w:pPr>
        <w:ind w:left="720" w:hanging="720"/>
      </w:pPr>
      <w:r w:rsidRPr="003916E1">
        <w:t xml:space="preserve">(7) </w:t>
      </w:r>
      <w:r w:rsidRPr="003916E1">
        <w:rPr>
          <w:b/>
          <w:bCs/>
        </w:rPr>
        <w:t>Linville, D.</w:t>
      </w:r>
      <w:r w:rsidRPr="003916E1">
        <w:rPr>
          <w:b/>
        </w:rPr>
        <w:t>,</w:t>
      </w:r>
      <w:r w:rsidRPr="003916E1">
        <w:t xml:space="preserve"> &amp; Smith, D. (2004, November). </w:t>
      </w:r>
      <w:r w:rsidRPr="003916E1">
        <w:rPr>
          <w:i/>
          <w:iCs/>
        </w:rPr>
        <w:t>Systemic treatment of batterers in intact couple relationships: treatment outcome.</w:t>
      </w:r>
      <w:r w:rsidRPr="003916E1">
        <w:t>1-hour workshop presented at the Gender and Interpersonal Violence Forum, Eugene, OR.</w:t>
      </w:r>
    </w:p>
    <w:p w14:paraId="11731100" w14:textId="77777777" w:rsidR="00A83FFD" w:rsidRPr="003916E1" w:rsidRDefault="00A83FFD" w:rsidP="002B2289">
      <w:pPr>
        <w:ind w:left="720" w:hanging="720"/>
      </w:pPr>
    </w:p>
    <w:p w14:paraId="065FF3BC" w14:textId="77777777" w:rsidR="00BB7C32" w:rsidRPr="003916E1" w:rsidRDefault="00BB7C32" w:rsidP="009128F8">
      <w:pPr>
        <w:ind w:left="720" w:hanging="720"/>
      </w:pPr>
      <w:r w:rsidRPr="003916E1">
        <w:t xml:space="preserve">(6) </w:t>
      </w:r>
      <w:r w:rsidRPr="003916E1">
        <w:rPr>
          <w:b/>
          <w:bCs/>
        </w:rPr>
        <w:t>Linville, D.</w:t>
      </w:r>
      <w:r w:rsidRPr="003916E1">
        <w:t xml:space="preserve"> (2003, July). </w:t>
      </w:r>
      <w:r w:rsidRPr="003916E1">
        <w:rPr>
          <w:i/>
          <w:iCs/>
        </w:rPr>
        <w:t>Attachment theory and Reactive Attachment Disorder: What physicians need to know.</w:t>
      </w:r>
      <w:r w:rsidRPr="003916E1">
        <w:t xml:space="preserve"> Presented to family practice residents at </w:t>
      </w:r>
      <w:proofErr w:type="spellStart"/>
      <w:r w:rsidRPr="003916E1">
        <w:t>MacNeal</w:t>
      </w:r>
      <w:proofErr w:type="spellEnd"/>
      <w:r w:rsidRPr="003916E1">
        <w:t xml:space="preserve"> Hospital, Berwyn, IL.</w:t>
      </w:r>
    </w:p>
    <w:p w14:paraId="2A1638C2" w14:textId="77777777" w:rsidR="00BB7C32" w:rsidRPr="003916E1" w:rsidRDefault="00BB7C32" w:rsidP="009128F8">
      <w:pPr>
        <w:ind w:left="720" w:hanging="720"/>
        <w:rPr>
          <w:i/>
          <w:iCs/>
        </w:rPr>
      </w:pPr>
    </w:p>
    <w:p w14:paraId="318C2C91" w14:textId="77777777" w:rsidR="00BB7C32" w:rsidRPr="003916E1" w:rsidRDefault="00BB7C32" w:rsidP="009128F8">
      <w:pPr>
        <w:ind w:left="720" w:hanging="720"/>
      </w:pPr>
      <w:r w:rsidRPr="003916E1">
        <w:t xml:space="preserve">(5) </w:t>
      </w:r>
      <w:r w:rsidRPr="003916E1">
        <w:rPr>
          <w:b/>
          <w:bCs/>
        </w:rPr>
        <w:t>Linville, D.</w:t>
      </w:r>
      <w:r w:rsidRPr="003916E1">
        <w:t xml:space="preserve"> (2003, June). </w:t>
      </w:r>
      <w:r w:rsidRPr="003916E1">
        <w:rPr>
          <w:i/>
          <w:iCs/>
        </w:rPr>
        <w:t xml:space="preserve">Substance abuse and families: Screening tools and treatment protocols. </w:t>
      </w:r>
      <w:r w:rsidRPr="003916E1">
        <w:t xml:space="preserve">Presented to family practice residents at </w:t>
      </w:r>
      <w:proofErr w:type="spellStart"/>
      <w:r w:rsidRPr="003916E1">
        <w:t>MacNeal</w:t>
      </w:r>
      <w:proofErr w:type="spellEnd"/>
      <w:r w:rsidRPr="003916E1">
        <w:t xml:space="preserve"> Hospital, Berwyn, IL.</w:t>
      </w:r>
    </w:p>
    <w:p w14:paraId="69967217" w14:textId="77777777" w:rsidR="00BB7C32" w:rsidRPr="003916E1" w:rsidRDefault="00BB7C32" w:rsidP="009128F8">
      <w:pPr>
        <w:ind w:left="720" w:hanging="720"/>
      </w:pPr>
    </w:p>
    <w:p w14:paraId="4BA3DE22" w14:textId="77777777" w:rsidR="00BB7C32" w:rsidRPr="003916E1" w:rsidRDefault="00BB7C32" w:rsidP="009128F8">
      <w:pPr>
        <w:ind w:left="720" w:hanging="720"/>
      </w:pPr>
      <w:r w:rsidRPr="003916E1">
        <w:t xml:space="preserve">(4) </w:t>
      </w:r>
      <w:r w:rsidRPr="003916E1">
        <w:rPr>
          <w:b/>
          <w:bCs/>
        </w:rPr>
        <w:t>Linville, D.</w:t>
      </w:r>
      <w:r w:rsidRPr="003916E1">
        <w:t xml:space="preserve"> (2003, June). </w:t>
      </w:r>
      <w:r w:rsidRPr="003916E1">
        <w:rPr>
          <w:i/>
          <w:iCs/>
        </w:rPr>
        <w:t xml:space="preserve">Domestic </w:t>
      </w:r>
      <w:r w:rsidR="00F00D1F" w:rsidRPr="003916E1">
        <w:rPr>
          <w:i/>
          <w:iCs/>
        </w:rPr>
        <w:t>violence</w:t>
      </w:r>
      <w:r w:rsidRPr="003916E1">
        <w:rPr>
          <w:i/>
          <w:iCs/>
        </w:rPr>
        <w:t xml:space="preserve">: Screening tools and treatment protocols. </w:t>
      </w:r>
      <w:r w:rsidRPr="003916E1">
        <w:t xml:space="preserve">Presented to family practice residents and attending physicians at </w:t>
      </w:r>
      <w:proofErr w:type="spellStart"/>
      <w:r w:rsidRPr="003916E1">
        <w:t>MacNeal</w:t>
      </w:r>
      <w:proofErr w:type="spellEnd"/>
      <w:r w:rsidRPr="003916E1">
        <w:t xml:space="preserve"> Hospital, Berwyn, IL.</w:t>
      </w:r>
    </w:p>
    <w:p w14:paraId="688D88E7" w14:textId="77777777" w:rsidR="00BB7C32" w:rsidRPr="003916E1" w:rsidRDefault="00BB7C32" w:rsidP="009128F8">
      <w:pPr>
        <w:ind w:left="720" w:hanging="720"/>
      </w:pPr>
    </w:p>
    <w:p w14:paraId="18C9FBDC" w14:textId="77777777" w:rsidR="00BB7C32" w:rsidRPr="003916E1" w:rsidRDefault="00BB7C32" w:rsidP="009128F8">
      <w:pPr>
        <w:ind w:left="720" w:hanging="720"/>
      </w:pPr>
      <w:r w:rsidRPr="003916E1">
        <w:t xml:space="preserve">(3) </w:t>
      </w:r>
      <w:r w:rsidRPr="003916E1">
        <w:rPr>
          <w:b/>
          <w:bCs/>
        </w:rPr>
        <w:t>Linville, D.</w:t>
      </w:r>
      <w:r w:rsidRPr="003916E1">
        <w:t xml:space="preserve"> (2003, April). </w:t>
      </w:r>
      <w:r w:rsidRPr="003916E1">
        <w:rPr>
          <w:i/>
          <w:iCs/>
        </w:rPr>
        <w:t xml:space="preserve">Cancer and the family. </w:t>
      </w:r>
      <w:r w:rsidRPr="003916E1">
        <w:t>Presented at Gilda’s Club, Chicago, IL.</w:t>
      </w:r>
    </w:p>
    <w:p w14:paraId="17CFD6A7" w14:textId="77777777" w:rsidR="00BB7C32" w:rsidRPr="003916E1" w:rsidRDefault="00BB7C32" w:rsidP="009128F8">
      <w:pPr>
        <w:ind w:left="720" w:hanging="720"/>
      </w:pPr>
    </w:p>
    <w:p w14:paraId="1B6A9332" w14:textId="77777777" w:rsidR="00BB7C32" w:rsidRPr="003916E1" w:rsidRDefault="00BB7C32" w:rsidP="009128F8">
      <w:pPr>
        <w:ind w:left="720" w:hanging="720"/>
      </w:pPr>
      <w:r w:rsidRPr="003916E1">
        <w:t xml:space="preserve">(2) </w:t>
      </w:r>
      <w:r w:rsidRPr="003916E1">
        <w:rPr>
          <w:b/>
          <w:bCs/>
        </w:rPr>
        <w:t>Linville, D.</w:t>
      </w:r>
      <w:r w:rsidRPr="003916E1">
        <w:t xml:space="preserve"> (2003, October). </w:t>
      </w:r>
      <w:r w:rsidRPr="003916E1">
        <w:rPr>
          <w:i/>
          <w:iCs/>
        </w:rPr>
        <w:t xml:space="preserve">Domestic </w:t>
      </w:r>
      <w:r w:rsidR="00F00D1F" w:rsidRPr="003916E1">
        <w:rPr>
          <w:i/>
          <w:iCs/>
        </w:rPr>
        <w:t>violence</w:t>
      </w:r>
      <w:r w:rsidRPr="003916E1">
        <w:rPr>
          <w:i/>
          <w:iCs/>
        </w:rPr>
        <w:t xml:space="preserve">: Screening tools and treatment protocols. </w:t>
      </w:r>
      <w:r w:rsidRPr="003916E1">
        <w:t xml:space="preserve">Presented to family practice residents at </w:t>
      </w:r>
      <w:proofErr w:type="spellStart"/>
      <w:r w:rsidRPr="003916E1">
        <w:t>MacNeal</w:t>
      </w:r>
      <w:proofErr w:type="spellEnd"/>
      <w:r w:rsidRPr="003916E1">
        <w:t xml:space="preserve"> Hospital, Berwyn, IL.</w:t>
      </w:r>
    </w:p>
    <w:p w14:paraId="629DA66D" w14:textId="77777777" w:rsidR="00BB7C32" w:rsidRPr="003916E1" w:rsidRDefault="00BB7C32" w:rsidP="009128F8">
      <w:pPr>
        <w:ind w:left="720" w:hanging="720"/>
      </w:pPr>
    </w:p>
    <w:p w14:paraId="55068574" w14:textId="77777777" w:rsidR="00BB7C32" w:rsidRPr="003916E1" w:rsidRDefault="00BB7C32" w:rsidP="009128F8">
      <w:pPr>
        <w:ind w:left="720" w:hanging="720"/>
      </w:pPr>
      <w:r w:rsidRPr="003916E1">
        <w:t xml:space="preserve">(1) </w:t>
      </w:r>
      <w:r w:rsidRPr="003916E1">
        <w:rPr>
          <w:b/>
          <w:bCs/>
        </w:rPr>
        <w:t>Linville, D.</w:t>
      </w:r>
      <w:r w:rsidRPr="003916E1">
        <w:t xml:space="preserve"> (2001, March). </w:t>
      </w:r>
      <w:r w:rsidRPr="003916E1">
        <w:rPr>
          <w:i/>
          <w:iCs/>
        </w:rPr>
        <w:t>Couples negotiation strategies and levels of emotional distress.</w:t>
      </w:r>
    </w:p>
    <w:p w14:paraId="763A9585" w14:textId="77777777" w:rsidR="00BB7C32" w:rsidRPr="003916E1" w:rsidRDefault="003261A7" w:rsidP="00322674">
      <w:pPr>
        <w:ind w:left="720"/>
      </w:pPr>
      <w:r w:rsidRPr="003916E1">
        <w:t>Presented at</w:t>
      </w:r>
      <w:r w:rsidR="00BB7C32" w:rsidRPr="003916E1">
        <w:t xml:space="preserve"> Human Resources Research Day, Blacksburg, VA.</w:t>
      </w:r>
    </w:p>
    <w:p w14:paraId="4086FC1D" w14:textId="77777777" w:rsidR="00BB7C32" w:rsidRPr="003916E1" w:rsidRDefault="00BB7C32" w:rsidP="006F7566">
      <w:pPr>
        <w:tabs>
          <w:tab w:val="left" w:pos="-1080"/>
          <w:tab w:val="left" w:pos="-720"/>
          <w:tab w:val="left" w:pos="360"/>
          <w:tab w:val="left" w:pos="720"/>
        </w:tabs>
        <w:jc w:val="center"/>
        <w:rPr>
          <w:b/>
          <w:bCs/>
        </w:rPr>
      </w:pPr>
    </w:p>
    <w:p w14:paraId="1582B47D" w14:textId="77777777" w:rsidR="00DB15AB" w:rsidRPr="003916E1" w:rsidRDefault="007540AC" w:rsidP="00575B4A">
      <w:pPr>
        <w:widowControl/>
        <w:rPr>
          <w:b/>
          <w:bCs/>
        </w:rPr>
      </w:pPr>
      <w:r w:rsidRPr="003916E1">
        <w:rPr>
          <w:b/>
          <w:bCs/>
        </w:rPr>
        <w:t>Interviews and Quotes in Popular Media</w:t>
      </w:r>
    </w:p>
    <w:p w14:paraId="57348CA0" w14:textId="7606DBB6" w:rsidR="0080730A" w:rsidRPr="0080730A" w:rsidRDefault="00B11E59" w:rsidP="0080730A">
      <w:pPr>
        <w:ind w:left="720" w:hanging="720"/>
      </w:pPr>
      <w:r w:rsidRPr="00723557">
        <w:rPr>
          <w:i/>
          <w:iCs/>
        </w:rPr>
        <w:t xml:space="preserve">The </w:t>
      </w:r>
      <w:r w:rsidR="00E3080B" w:rsidRPr="00723557">
        <w:rPr>
          <w:i/>
          <w:iCs/>
        </w:rPr>
        <w:t>Imprint</w:t>
      </w:r>
      <w:r w:rsidRPr="00723557">
        <w:rPr>
          <w:i/>
          <w:iCs/>
        </w:rPr>
        <w:t xml:space="preserve">: </w:t>
      </w:r>
      <w:r w:rsidR="0080730A" w:rsidRPr="00723557">
        <w:rPr>
          <w:i/>
          <w:iCs/>
        </w:rPr>
        <w:t>Youth &amp; Family News</w:t>
      </w:r>
      <w:r w:rsidR="000D1F06">
        <w:t xml:space="preserve"> (2021, January)</w:t>
      </w:r>
      <w:r w:rsidR="00723557">
        <w:t xml:space="preserve">. </w:t>
      </w:r>
      <w:r w:rsidR="0080730A" w:rsidRPr="0080730A">
        <w:t>Study Finds ‘Devastating’ Pandemic-Era Effects on Former Foster Youth</w:t>
      </w:r>
      <w:r w:rsidR="00723557">
        <w:t>.</w:t>
      </w:r>
    </w:p>
    <w:p w14:paraId="45E4E93D" w14:textId="77777777" w:rsidR="0080730A" w:rsidRDefault="0080730A" w:rsidP="0080730A">
      <w:pPr>
        <w:widowControl/>
        <w:ind w:left="720" w:hanging="720"/>
      </w:pPr>
    </w:p>
    <w:p w14:paraId="5252CB9E" w14:textId="2BED33B1" w:rsidR="00312444" w:rsidRPr="00312444" w:rsidRDefault="00312444" w:rsidP="0080730A">
      <w:pPr>
        <w:widowControl/>
        <w:ind w:left="720" w:hanging="720"/>
      </w:pPr>
      <w:r w:rsidRPr="000D1F06">
        <w:t>Mental</w:t>
      </w:r>
      <w:r w:rsidRPr="00312444">
        <w:rPr>
          <w:i/>
          <w:iCs/>
        </w:rPr>
        <w:t xml:space="preserve"> Health Radio Network- Eating Disorders: Navigating Recovery.</w:t>
      </w:r>
      <w:r>
        <w:rPr>
          <w:i/>
          <w:iCs/>
        </w:rPr>
        <w:t xml:space="preserve"> </w:t>
      </w:r>
      <w:r w:rsidRPr="00312444">
        <w:t>(202</w:t>
      </w:r>
      <w:r w:rsidR="0032584E">
        <w:t>1</w:t>
      </w:r>
      <w:r w:rsidRPr="00312444">
        <w:t xml:space="preserve">, </w:t>
      </w:r>
      <w:r w:rsidR="0032584E">
        <w:t>January</w:t>
      </w:r>
      <w:r w:rsidRPr="00312444">
        <w:t xml:space="preserve">). Interviewed by Catherine Brown and </w:t>
      </w:r>
      <w:proofErr w:type="spellStart"/>
      <w:r w:rsidRPr="00312444">
        <w:t>Iacobucci</w:t>
      </w:r>
      <w:proofErr w:type="spellEnd"/>
      <w:r w:rsidRPr="00312444">
        <w:t xml:space="preserve"> about the role of families in navigating eating disorder recovery.</w:t>
      </w:r>
    </w:p>
    <w:p w14:paraId="4D5A4CAE" w14:textId="77777777" w:rsidR="00312444" w:rsidRDefault="00312444" w:rsidP="00312444">
      <w:pPr>
        <w:widowControl/>
        <w:ind w:left="720" w:hanging="720"/>
        <w:rPr>
          <w:i/>
          <w:iCs/>
        </w:rPr>
      </w:pPr>
    </w:p>
    <w:p w14:paraId="1C3C98B6" w14:textId="77777777" w:rsidR="007540AC" w:rsidRPr="003D0C32" w:rsidRDefault="003D0C32" w:rsidP="00312444">
      <w:pPr>
        <w:widowControl/>
        <w:ind w:left="720" w:hanging="720"/>
      </w:pPr>
      <w:r>
        <w:rPr>
          <w:i/>
          <w:iCs/>
        </w:rPr>
        <w:t>Mental Health Radio Network</w:t>
      </w:r>
      <w:r w:rsidR="003F10DD">
        <w:rPr>
          <w:i/>
          <w:iCs/>
        </w:rPr>
        <w:t xml:space="preserve"> Podcast</w:t>
      </w:r>
      <w:r>
        <w:rPr>
          <w:i/>
          <w:iCs/>
        </w:rPr>
        <w:t xml:space="preserve"> </w:t>
      </w:r>
      <w:r w:rsidRPr="003D0C32">
        <w:t>(2020, August).</w:t>
      </w:r>
      <w:r>
        <w:rPr>
          <w:i/>
          <w:iCs/>
        </w:rPr>
        <w:t xml:space="preserve"> </w:t>
      </w:r>
      <w:r>
        <w:t>Interviewed by Kristin Walker about mental health and foster youth.</w:t>
      </w:r>
    </w:p>
    <w:p w14:paraId="5BBB4E5D" w14:textId="77777777" w:rsidR="003D0C32" w:rsidRDefault="003D0C32" w:rsidP="00980BBB">
      <w:pPr>
        <w:widowControl/>
        <w:tabs>
          <w:tab w:val="left" w:pos="720"/>
        </w:tabs>
        <w:ind w:left="720" w:hanging="720"/>
        <w:rPr>
          <w:bCs/>
          <w:i/>
        </w:rPr>
      </w:pPr>
    </w:p>
    <w:p w14:paraId="3BBA343B" w14:textId="77777777" w:rsidR="00980BBB" w:rsidRPr="003916E1" w:rsidRDefault="00980BBB" w:rsidP="00980BBB">
      <w:pPr>
        <w:widowControl/>
        <w:tabs>
          <w:tab w:val="left" w:pos="720"/>
        </w:tabs>
        <w:ind w:left="720" w:hanging="720"/>
        <w:rPr>
          <w:bCs/>
        </w:rPr>
      </w:pPr>
      <w:r w:rsidRPr="003916E1">
        <w:rPr>
          <w:bCs/>
          <w:i/>
        </w:rPr>
        <w:t xml:space="preserve">Hope for Healing: Stories of Eating Disorder Healing </w:t>
      </w:r>
      <w:r w:rsidRPr="00723557">
        <w:rPr>
          <w:bCs/>
          <w:iCs/>
        </w:rPr>
        <w:t>(2019, March 20).</w:t>
      </w:r>
      <w:r w:rsidRPr="003916E1">
        <w:rPr>
          <w:bCs/>
          <w:i/>
        </w:rPr>
        <w:t xml:space="preserve"> </w:t>
      </w:r>
      <w:r w:rsidRPr="003916E1">
        <w:rPr>
          <w:bCs/>
        </w:rPr>
        <w:t>Interviewed as an expert on how and if recovery is possible</w:t>
      </w:r>
      <w:r w:rsidR="00C308D1">
        <w:rPr>
          <w:bCs/>
        </w:rPr>
        <w:t>; part of</w:t>
      </w:r>
      <w:r w:rsidRPr="003916E1">
        <w:rPr>
          <w:bCs/>
        </w:rPr>
        <w:t xml:space="preserve"> a book by </w:t>
      </w:r>
      <w:r w:rsidR="00C308D1">
        <w:rPr>
          <w:bCs/>
        </w:rPr>
        <w:t>Catherine Brown</w:t>
      </w:r>
      <w:r w:rsidRPr="003916E1">
        <w:rPr>
          <w:bCs/>
        </w:rPr>
        <w:t>.</w:t>
      </w:r>
    </w:p>
    <w:p w14:paraId="71728B3B" w14:textId="77777777" w:rsidR="00980BBB" w:rsidRPr="003916E1" w:rsidRDefault="00980BBB" w:rsidP="00980BBB">
      <w:pPr>
        <w:widowControl/>
        <w:tabs>
          <w:tab w:val="left" w:pos="720"/>
        </w:tabs>
        <w:ind w:left="720" w:hanging="720"/>
        <w:rPr>
          <w:bCs/>
        </w:rPr>
      </w:pPr>
    </w:p>
    <w:p w14:paraId="5254416E" w14:textId="77777777" w:rsidR="00EF3928" w:rsidRPr="003916E1" w:rsidRDefault="007540AC" w:rsidP="00980BBB">
      <w:pPr>
        <w:widowControl/>
        <w:tabs>
          <w:tab w:val="left" w:pos="720"/>
        </w:tabs>
        <w:ind w:left="720" w:hanging="720"/>
        <w:rPr>
          <w:b/>
          <w:bCs/>
        </w:rPr>
      </w:pPr>
      <w:r w:rsidRPr="003916E1">
        <w:rPr>
          <w:bCs/>
          <w:i/>
        </w:rPr>
        <w:t>New York Times</w:t>
      </w:r>
      <w:r w:rsidRPr="003916E1">
        <w:rPr>
          <w:bCs/>
        </w:rPr>
        <w:t xml:space="preserve"> (2018, November</w:t>
      </w:r>
      <w:r w:rsidR="00A3608C" w:rsidRPr="003916E1">
        <w:rPr>
          <w:bCs/>
        </w:rPr>
        <w:t xml:space="preserve"> 29</w:t>
      </w:r>
      <w:r w:rsidRPr="003916E1">
        <w:rPr>
          <w:bCs/>
        </w:rPr>
        <w:t xml:space="preserve">). Interviewed and quoted </w:t>
      </w:r>
      <w:r w:rsidR="00A3608C" w:rsidRPr="003916E1">
        <w:rPr>
          <w:bCs/>
        </w:rPr>
        <w:t>in a story about</w:t>
      </w:r>
      <w:r w:rsidRPr="003916E1">
        <w:rPr>
          <w:bCs/>
        </w:rPr>
        <w:t xml:space="preserve"> how eating disorders influence intimate partner dynamics</w:t>
      </w:r>
      <w:r w:rsidR="00A3608C" w:rsidRPr="003916E1">
        <w:rPr>
          <w:bCs/>
        </w:rPr>
        <w:t>, entitled, “To treat eating disorders, sometimes it takes two”</w:t>
      </w:r>
      <w:r w:rsidRPr="003916E1">
        <w:rPr>
          <w:bCs/>
        </w:rPr>
        <w:t>. This story also printed in the Richmond Times Dispatch.</w:t>
      </w:r>
    </w:p>
    <w:p w14:paraId="055F017D" w14:textId="77777777" w:rsidR="00EF3928" w:rsidRDefault="00EF3928" w:rsidP="000E1710">
      <w:pPr>
        <w:widowControl/>
        <w:rPr>
          <w:b/>
          <w:bCs/>
        </w:rPr>
      </w:pPr>
    </w:p>
    <w:p w14:paraId="28C8DACC" w14:textId="77777777" w:rsidR="00575B4A" w:rsidRPr="003916E1" w:rsidRDefault="00575B4A" w:rsidP="000E1710">
      <w:pPr>
        <w:widowControl/>
        <w:rPr>
          <w:b/>
          <w:bCs/>
          <w:u w:val="single"/>
        </w:rPr>
      </w:pPr>
      <w:r w:rsidRPr="003916E1">
        <w:rPr>
          <w:b/>
          <w:bCs/>
          <w:u w:val="single"/>
        </w:rPr>
        <w:t>TEACHING</w:t>
      </w:r>
      <w:r w:rsidR="000E1710" w:rsidRPr="003916E1">
        <w:rPr>
          <w:b/>
          <w:bCs/>
          <w:u w:val="single"/>
        </w:rPr>
        <w:t xml:space="preserve"> ________________________________________</w:t>
      </w:r>
      <w:r w:rsidR="001A1F00" w:rsidRPr="003916E1">
        <w:rPr>
          <w:b/>
          <w:bCs/>
          <w:u w:val="single"/>
        </w:rPr>
        <w:t>___________</w:t>
      </w:r>
      <w:r w:rsidR="00EF3928" w:rsidRPr="003916E1">
        <w:rPr>
          <w:b/>
          <w:bCs/>
          <w:u w:val="single"/>
        </w:rPr>
        <w:t>_______________</w:t>
      </w:r>
    </w:p>
    <w:p w14:paraId="3C7E9B67" w14:textId="77777777" w:rsidR="00663656" w:rsidRPr="003916E1" w:rsidRDefault="00663656" w:rsidP="00575B4A">
      <w:pPr>
        <w:widowControl/>
        <w:jc w:val="center"/>
        <w:rPr>
          <w:b/>
          <w:bCs/>
        </w:rPr>
      </w:pPr>
    </w:p>
    <w:tbl>
      <w:tblPr>
        <w:tblW w:w="9966" w:type="dxa"/>
        <w:tblBorders>
          <w:top w:val="single" w:sz="4" w:space="0" w:color="auto"/>
          <w:insideH w:val="single" w:sz="4" w:space="0" w:color="auto"/>
          <w:insideV w:val="single" w:sz="4" w:space="0" w:color="auto"/>
        </w:tblBorders>
        <w:tblLook w:val="04A0" w:firstRow="1" w:lastRow="0" w:firstColumn="1" w:lastColumn="0" w:noHBand="0" w:noVBand="1"/>
      </w:tblPr>
      <w:tblGrid>
        <w:gridCol w:w="3708"/>
        <w:gridCol w:w="3690"/>
        <w:gridCol w:w="90"/>
        <w:gridCol w:w="2388"/>
        <w:gridCol w:w="90"/>
      </w:tblGrid>
      <w:tr w:rsidR="00675104" w:rsidRPr="003916E1" w14:paraId="13C36C8B" w14:textId="77777777" w:rsidTr="00AE7083">
        <w:trPr>
          <w:gridAfter w:val="1"/>
          <w:wAfter w:w="90" w:type="dxa"/>
        </w:trPr>
        <w:tc>
          <w:tcPr>
            <w:tcW w:w="3708" w:type="dxa"/>
            <w:tcBorders>
              <w:bottom w:val="single" w:sz="4" w:space="0" w:color="auto"/>
            </w:tcBorders>
            <w:shd w:val="clear" w:color="auto" w:fill="F2F2F2"/>
          </w:tcPr>
          <w:p w14:paraId="601C8958" w14:textId="77777777" w:rsidR="00675104" w:rsidRPr="003916E1" w:rsidRDefault="00675104" w:rsidP="00B46E6F">
            <w:pPr>
              <w:jc w:val="center"/>
              <w:rPr>
                <w:smallCaps/>
              </w:rPr>
            </w:pPr>
            <w:r w:rsidRPr="003916E1">
              <w:rPr>
                <w:smallCaps/>
              </w:rPr>
              <w:t>Course Title</w:t>
            </w:r>
          </w:p>
        </w:tc>
        <w:tc>
          <w:tcPr>
            <w:tcW w:w="3690" w:type="dxa"/>
            <w:tcBorders>
              <w:bottom w:val="single" w:sz="4" w:space="0" w:color="auto"/>
            </w:tcBorders>
            <w:shd w:val="clear" w:color="auto" w:fill="F2F2F2"/>
          </w:tcPr>
          <w:p w14:paraId="41CDE762" w14:textId="77777777" w:rsidR="00675104" w:rsidRPr="003916E1" w:rsidRDefault="005E273C" w:rsidP="00B46E6F">
            <w:pPr>
              <w:jc w:val="center"/>
              <w:rPr>
                <w:smallCaps/>
              </w:rPr>
            </w:pPr>
            <w:r w:rsidRPr="003916E1">
              <w:rPr>
                <w:smallCaps/>
              </w:rPr>
              <w:t>Years</w:t>
            </w:r>
          </w:p>
        </w:tc>
        <w:tc>
          <w:tcPr>
            <w:tcW w:w="2478" w:type="dxa"/>
            <w:gridSpan w:val="2"/>
            <w:tcBorders>
              <w:bottom w:val="single" w:sz="4" w:space="0" w:color="auto"/>
            </w:tcBorders>
            <w:shd w:val="clear" w:color="auto" w:fill="F2F2F2"/>
          </w:tcPr>
          <w:p w14:paraId="13328275" w14:textId="77777777" w:rsidR="00675104" w:rsidRPr="003916E1" w:rsidRDefault="00675104" w:rsidP="00B46E6F">
            <w:pPr>
              <w:jc w:val="center"/>
              <w:rPr>
                <w:smallCaps/>
              </w:rPr>
            </w:pPr>
            <w:r w:rsidRPr="003916E1">
              <w:rPr>
                <w:smallCaps/>
              </w:rPr>
              <w:t>Average Enrollment</w:t>
            </w:r>
          </w:p>
        </w:tc>
      </w:tr>
      <w:tr w:rsidR="00675104" w:rsidRPr="003916E1" w14:paraId="4F035FB9" w14:textId="77777777" w:rsidTr="00AE7083">
        <w:trPr>
          <w:gridAfter w:val="1"/>
          <w:wAfter w:w="90" w:type="dxa"/>
        </w:trPr>
        <w:tc>
          <w:tcPr>
            <w:tcW w:w="9876" w:type="dxa"/>
            <w:gridSpan w:val="4"/>
            <w:tcBorders>
              <w:top w:val="single" w:sz="4" w:space="0" w:color="auto"/>
              <w:bottom w:val="nil"/>
            </w:tcBorders>
            <w:shd w:val="clear" w:color="auto" w:fill="auto"/>
          </w:tcPr>
          <w:p w14:paraId="4B27C026" w14:textId="77777777" w:rsidR="00675104" w:rsidRPr="003916E1" w:rsidRDefault="00675104" w:rsidP="009F5ED6">
            <w:pPr>
              <w:jc w:val="center"/>
              <w:rPr>
                <w:b/>
              </w:rPr>
            </w:pPr>
            <w:r w:rsidRPr="003916E1">
              <w:rPr>
                <w:b/>
              </w:rPr>
              <w:t>University of Oregon</w:t>
            </w:r>
          </w:p>
        </w:tc>
      </w:tr>
      <w:tr w:rsidR="00675104" w:rsidRPr="003916E1" w14:paraId="14EA6111" w14:textId="77777777" w:rsidTr="00AE7083">
        <w:trPr>
          <w:gridAfter w:val="1"/>
          <w:wAfter w:w="90" w:type="dxa"/>
        </w:trPr>
        <w:tc>
          <w:tcPr>
            <w:tcW w:w="9876" w:type="dxa"/>
            <w:gridSpan w:val="4"/>
            <w:tcBorders>
              <w:top w:val="nil"/>
              <w:bottom w:val="nil"/>
            </w:tcBorders>
            <w:shd w:val="clear" w:color="auto" w:fill="auto"/>
          </w:tcPr>
          <w:p w14:paraId="4F7C27F4" w14:textId="77777777" w:rsidR="00675104" w:rsidRPr="003916E1" w:rsidRDefault="00675104" w:rsidP="009F5ED6">
            <w:pPr>
              <w:jc w:val="center"/>
              <w:rPr>
                <w:i/>
                <w:u w:val="single"/>
              </w:rPr>
            </w:pPr>
            <w:r w:rsidRPr="003916E1">
              <w:rPr>
                <w:i/>
                <w:u w:val="single"/>
              </w:rPr>
              <w:t>Master’s Courses</w:t>
            </w:r>
          </w:p>
          <w:p w14:paraId="69159D1F" w14:textId="77777777" w:rsidR="008B0C93" w:rsidRPr="003916E1" w:rsidRDefault="008B0C93" w:rsidP="008B0C93">
            <w:pPr>
              <w:tabs>
                <w:tab w:val="left" w:pos="4290"/>
              </w:tabs>
            </w:pPr>
          </w:p>
          <w:p w14:paraId="7D399429" w14:textId="77777777" w:rsidR="008F6994" w:rsidRPr="003916E1" w:rsidRDefault="008F6994" w:rsidP="00185041">
            <w:pPr>
              <w:tabs>
                <w:tab w:val="left" w:pos="4290"/>
              </w:tabs>
            </w:pPr>
            <w:r w:rsidRPr="003916E1">
              <w:t xml:space="preserve">CFT 607 CFT Research Seminar     </w:t>
            </w:r>
            <w:r w:rsidR="00AE648E" w:rsidRPr="003916E1">
              <w:t xml:space="preserve">    </w:t>
            </w:r>
            <w:r w:rsidRPr="003916E1">
              <w:t>2017</w:t>
            </w:r>
            <w:r w:rsidR="007D769B" w:rsidRPr="003916E1">
              <w:t>, 2018</w:t>
            </w:r>
            <w:r w:rsidR="00105D3E" w:rsidRPr="003916E1">
              <w:t>, 2019, 2020</w:t>
            </w:r>
            <w:r w:rsidRPr="003916E1">
              <w:t xml:space="preserve">                          </w:t>
            </w:r>
            <w:r w:rsidR="00AE648E" w:rsidRPr="003916E1">
              <w:t xml:space="preserve">             </w:t>
            </w:r>
            <w:r w:rsidR="00596149" w:rsidRPr="003916E1">
              <w:t>7</w:t>
            </w:r>
          </w:p>
          <w:p w14:paraId="24F5EA4C" w14:textId="77777777" w:rsidR="008F6994" w:rsidRPr="003916E1" w:rsidRDefault="008F6994" w:rsidP="00185041">
            <w:pPr>
              <w:tabs>
                <w:tab w:val="left" w:pos="4290"/>
              </w:tabs>
            </w:pPr>
          </w:p>
          <w:p w14:paraId="092A33C3" w14:textId="77777777" w:rsidR="003E54C3" w:rsidRPr="003916E1" w:rsidRDefault="003E54C3" w:rsidP="00185041">
            <w:pPr>
              <w:tabs>
                <w:tab w:val="left" w:pos="4290"/>
              </w:tabs>
            </w:pPr>
            <w:r w:rsidRPr="003916E1">
              <w:t>CFT 609 Micro</w:t>
            </w:r>
            <w:r w:rsidR="00AE648E" w:rsidRPr="003916E1">
              <w:t xml:space="preserve">-counseling Skills        </w:t>
            </w:r>
            <w:r w:rsidR="005E6EF4" w:rsidRPr="003916E1">
              <w:t>2013, 2015</w:t>
            </w:r>
            <w:r w:rsidR="00F86539" w:rsidRPr="003916E1">
              <w:t>, 2016</w:t>
            </w:r>
            <w:r w:rsidR="00472462" w:rsidRPr="003916E1">
              <w:t>, 2017</w:t>
            </w:r>
            <w:r w:rsidR="00CC560D" w:rsidRPr="003916E1">
              <w:t>, 2018</w:t>
            </w:r>
            <w:r w:rsidR="00DB15AB" w:rsidRPr="003916E1">
              <w:t xml:space="preserve">                      </w:t>
            </w:r>
            <w:r w:rsidR="00AE648E" w:rsidRPr="003916E1">
              <w:t xml:space="preserve">       </w:t>
            </w:r>
            <w:r w:rsidR="00306F99" w:rsidRPr="003916E1">
              <w:t>30-6</w:t>
            </w:r>
            <w:r w:rsidR="00713461" w:rsidRPr="003916E1">
              <w:t>8</w:t>
            </w:r>
          </w:p>
          <w:p w14:paraId="331084A0" w14:textId="77777777" w:rsidR="003E54C3" w:rsidRPr="003916E1" w:rsidRDefault="003E54C3" w:rsidP="00185041">
            <w:pPr>
              <w:tabs>
                <w:tab w:val="left" w:pos="4290"/>
              </w:tabs>
            </w:pPr>
          </w:p>
          <w:p w14:paraId="1BBCBE3A" w14:textId="77777777" w:rsidR="003E54C3" w:rsidRPr="003916E1" w:rsidRDefault="003E54C3" w:rsidP="00185041">
            <w:pPr>
              <w:tabs>
                <w:tab w:val="left" w:pos="4290"/>
              </w:tabs>
            </w:pPr>
            <w:r w:rsidRPr="003916E1">
              <w:t>CFT 610 Parenting Interventions         2013</w:t>
            </w:r>
            <w:r w:rsidR="000E0441" w:rsidRPr="003916E1">
              <w:t>, 2014</w:t>
            </w:r>
            <w:r w:rsidR="005E6EF4" w:rsidRPr="003916E1">
              <w:t>, 2015</w:t>
            </w:r>
            <w:r w:rsidR="00F86539" w:rsidRPr="003916E1">
              <w:t>, 2016</w:t>
            </w:r>
            <w:r w:rsidR="00472462" w:rsidRPr="003916E1">
              <w:t>, 2017</w:t>
            </w:r>
            <w:r w:rsidR="007D769B" w:rsidRPr="003916E1">
              <w:t>, 2018</w:t>
            </w:r>
            <w:r w:rsidR="00AE648E" w:rsidRPr="003916E1">
              <w:t xml:space="preserve">                   </w:t>
            </w:r>
            <w:r w:rsidR="007D769B" w:rsidRPr="003916E1">
              <w:t>20-28</w:t>
            </w:r>
          </w:p>
          <w:p w14:paraId="32DA7137" w14:textId="77777777" w:rsidR="003E54C3" w:rsidRPr="003916E1" w:rsidRDefault="003E54C3" w:rsidP="00185041">
            <w:pPr>
              <w:tabs>
                <w:tab w:val="left" w:pos="4290"/>
              </w:tabs>
            </w:pPr>
          </w:p>
          <w:p w14:paraId="01362306" w14:textId="77777777" w:rsidR="00675104" w:rsidRPr="003916E1" w:rsidRDefault="00F37A4A" w:rsidP="003A6465">
            <w:pPr>
              <w:tabs>
                <w:tab w:val="left" w:pos="4290"/>
              </w:tabs>
            </w:pPr>
            <w:r w:rsidRPr="003916E1">
              <w:t>CFT 629 Intimate Partner Therapy</w:t>
            </w:r>
            <w:r w:rsidR="00AE648E" w:rsidRPr="003916E1">
              <w:t xml:space="preserve">      </w:t>
            </w:r>
            <w:r w:rsidR="008B0C93" w:rsidRPr="003916E1">
              <w:t>2012</w:t>
            </w:r>
            <w:r w:rsidR="00472462" w:rsidRPr="003916E1">
              <w:t xml:space="preserve"> (win</w:t>
            </w:r>
            <w:r w:rsidR="00D31DBF" w:rsidRPr="003916E1">
              <w:t>), 2012</w:t>
            </w:r>
            <w:r w:rsidR="00472462" w:rsidRPr="003916E1">
              <w:t xml:space="preserve"> (sum)</w:t>
            </w:r>
            <w:r w:rsidR="00185041" w:rsidRPr="003916E1">
              <w:t>, 2013</w:t>
            </w:r>
            <w:r w:rsidR="003A6465" w:rsidRPr="003916E1">
              <w:t xml:space="preserve">, 2014, 2019 </w:t>
            </w:r>
            <w:r w:rsidR="006667E9" w:rsidRPr="003916E1">
              <w:t xml:space="preserve"> </w:t>
            </w:r>
            <w:r w:rsidR="00AE648E" w:rsidRPr="003916E1">
              <w:t xml:space="preserve">       </w:t>
            </w:r>
            <w:r w:rsidR="00D31DBF" w:rsidRPr="003916E1">
              <w:t>25</w:t>
            </w:r>
          </w:p>
        </w:tc>
      </w:tr>
      <w:tr w:rsidR="00675104" w:rsidRPr="003916E1" w14:paraId="69593743" w14:textId="77777777" w:rsidTr="00AE7083">
        <w:tc>
          <w:tcPr>
            <w:tcW w:w="3708" w:type="dxa"/>
            <w:tcBorders>
              <w:top w:val="nil"/>
              <w:bottom w:val="nil"/>
              <w:right w:val="nil"/>
            </w:tcBorders>
            <w:shd w:val="clear" w:color="auto" w:fill="auto"/>
          </w:tcPr>
          <w:p w14:paraId="7E9A9261" w14:textId="77777777" w:rsidR="008B0C93" w:rsidRPr="003916E1" w:rsidRDefault="008B0C93" w:rsidP="00B46E6F"/>
          <w:p w14:paraId="0AEE8A57" w14:textId="77777777" w:rsidR="00675104" w:rsidRPr="003916E1" w:rsidRDefault="00675104" w:rsidP="00D31DBF">
            <w:r w:rsidRPr="003916E1">
              <w:t>CFT 627</w:t>
            </w:r>
            <w:r w:rsidR="008F6994" w:rsidRPr="003916E1">
              <w:t xml:space="preserve"> </w:t>
            </w:r>
            <w:r w:rsidRPr="003916E1">
              <w:t xml:space="preserve">Advanced </w:t>
            </w:r>
            <w:r w:rsidR="00D31DBF" w:rsidRPr="003916E1">
              <w:t>CFT Theory</w:t>
            </w:r>
          </w:p>
        </w:tc>
        <w:tc>
          <w:tcPr>
            <w:tcW w:w="3780" w:type="dxa"/>
            <w:gridSpan w:val="2"/>
            <w:tcBorders>
              <w:top w:val="nil"/>
              <w:left w:val="nil"/>
              <w:bottom w:val="nil"/>
              <w:right w:val="nil"/>
            </w:tcBorders>
            <w:shd w:val="clear" w:color="auto" w:fill="auto"/>
          </w:tcPr>
          <w:p w14:paraId="7C3DE778" w14:textId="77777777" w:rsidR="008B0C93" w:rsidRPr="003916E1" w:rsidRDefault="008B0C93" w:rsidP="00AE7083">
            <w:pPr>
              <w:tabs>
                <w:tab w:val="left" w:pos="3461"/>
              </w:tabs>
            </w:pPr>
          </w:p>
          <w:p w14:paraId="6DE5EBD0" w14:textId="77777777" w:rsidR="00675104" w:rsidRPr="003916E1" w:rsidRDefault="00675104" w:rsidP="00AE7083">
            <w:pPr>
              <w:tabs>
                <w:tab w:val="left" w:pos="3461"/>
              </w:tabs>
              <w:ind w:right="-21"/>
            </w:pPr>
            <w:r w:rsidRPr="003916E1">
              <w:t>2003, 2004, 2005</w:t>
            </w:r>
            <w:r w:rsidR="00AC1BB8" w:rsidRPr="003916E1">
              <w:t xml:space="preserve">, 2006, 2007, </w:t>
            </w:r>
            <w:r w:rsidR="00AE7083">
              <w:t>2</w:t>
            </w:r>
            <w:r w:rsidR="00AC1BB8" w:rsidRPr="003916E1">
              <w:t>008, 2009, 2010</w:t>
            </w:r>
            <w:r w:rsidR="008B0C93" w:rsidRPr="003916E1">
              <w:t>, 2011</w:t>
            </w:r>
            <w:r w:rsidR="00D31DBF" w:rsidRPr="003916E1">
              <w:t>, 2012</w:t>
            </w:r>
            <w:r w:rsidR="00185041" w:rsidRPr="003916E1">
              <w:t>, 2013</w:t>
            </w:r>
            <w:r w:rsidR="005E6EF4" w:rsidRPr="003916E1">
              <w:t>, 2015</w:t>
            </w:r>
            <w:r w:rsidR="00F86539" w:rsidRPr="003916E1">
              <w:t>, 2016</w:t>
            </w:r>
            <w:r w:rsidR="00472462" w:rsidRPr="003916E1">
              <w:t>, 2017</w:t>
            </w:r>
            <w:r w:rsidR="00CC560D" w:rsidRPr="003916E1">
              <w:t>, 2018</w:t>
            </w:r>
            <w:r w:rsidR="003A6465" w:rsidRPr="003916E1">
              <w:t>, 2019</w:t>
            </w:r>
          </w:p>
          <w:p w14:paraId="28948945" w14:textId="77777777" w:rsidR="00675104" w:rsidRPr="003916E1" w:rsidRDefault="00675104" w:rsidP="00AE7083">
            <w:pPr>
              <w:tabs>
                <w:tab w:val="left" w:pos="3461"/>
              </w:tabs>
            </w:pPr>
          </w:p>
        </w:tc>
        <w:tc>
          <w:tcPr>
            <w:tcW w:w="2478" w:type="dxa"/>
            <w:gridSpan w:val="2"/>
            <w:tcBorders>
              <w:top w:val="nil"/>
              <w:left w:val="nil"/>
              <w:bottom w:val="nil"/>
            </w:tcBorders>
            <w:shd w:val="clear" w:color="auto" w:fill="auto"/>
          </w:tcPr>
          <w:p w14:paraId="6562D589" w14:textId="77777777" w:rsidR="008B0C93" w:rsidRPr="003916E1" w:rsidRDefault="008B0C93" w:rsidP="00B46E6F">
            <w:pPr>
              <w:jc w:val="center"/>
            </w:pPr>
          </w:p>
          <w:p w14:paraId="1BA6CED3" w14:textId="77777777" w:rsidR="00675104" w:rsidRPr="003916E1" w:rsidRDefault="00AE648E" w:rsidP="00AE648E">
            <w:r w:rsidRPr="003916E1">
              <w:t xml:space="preserve">               </w:t>
            </w:r>
            <w:r w:rsidR="00713461" w:rsidRPr="003916E1">
              <w:t>20-</w:t>
            </w:r>
            <w:r w:rsidR="00675104" w:rsidRPr="003916E1">
              <w:t>2</w:t>
            </w:r>
            <w:r w:rsidR="00D31DBF" w:rsidRPr="003916E1">
              <w:t>5</w:t>
            </w:r>
          </w:p>
        </w:tc>
      </w:tr>
      <w:tr w:rsidR="00675104" w:rsidRPr="003916E1" w14:paraId="2682E266" w14:textId="77777777" w:rsidTr="00AE7083">
        <w:trPr>
          <w:gridAfter w:val="1"/>
          <w:wAfter w:w="90" w:type="dxa"/>
        </w:trPr>
        <w:tc>
          <w:tcPr>
            <w:tcW w:w="3708" w:type="dxa"/>
            <w:tcBorders>
              <w:top w:val="nil"/>
              <w:bottom w:val="nil"/>
              <w:right w:val="nil"/>
            </w:tcBorders>
            <w:shd w:val="clear" w:color="auto" w:fill="auto"/>
          </w:tcPr>
          <w:p w14:paraId="1EA9F18A" w14:textId="77777777" w:rsidR="00675104" w:rsidRPr="003916E1" w:rsidRDefault="00675104" w:rsidP="00AC1BB8">
            <w:r w:rsidRPr="003916E1">
              <w:t>CFT 6</w:t>
            </w:r>
            <w:r w:rsidR="00AC1BB8" w:rsidRPr="003916E1">
              <w:t>22</w:t>
            </w:r>
            <w:r w:rsidRPr="003916E1">
              <w:t xml:space="preserve"> Relational Assessment</w:t>
            </w:r>
          </w:p>
        </w:tc>
        <w:tc>
          <w:tcPr>
            <w:tcW w:w="3690" w:type="dxa"/>
            <w:tcBorders>
              <w:top w:val="nil"/>
              <w:left w:val="nil"/>
              <w:bottom w:val="nil"/>
              <w:right w:val="nil"/>
            </w:tcBorders>
            <w:shd w:val="clear" w:color="auto" w:fill="auto"/>
          </w:tcPr>
          <w:p w14:paraId="78A3F9B2" w14:textId="77777777" w:rsidR="00675104" w:rsidRPr="003916E1" w:rsidRDefault="00675104" w:rsidP="00AC1BB8">
            <w:r w:rsidRPr="003916E1">
              <w:t>2010</w:t>
            </w:r>
            <w:r w:rsidR="00576CD2" w:rsidRPr="003916E1">
              <w:t>, 2011</w:t>
            </w:r>
          </w:p>
        </w:tc>
        <w:tc>
          <w:tcPr>
            <w:tcW w:w="2478" w:type="dxa"/>
            <w:gridSpan w:val="2"/>
            <w:tcBorders>
              <w:top w:val="nil"/>
              <w:left w:val="nil"/>
              <w:bottom w:val="nil"/>
            </w:tcBorders>
            <w:shd w:val="clear" w:color="auto" w:fill="auto"/>
          </w:tcPr>
          <w:p w14:paraId="45AF1534" w14:textId="77777777" w:rsidR="00675104" w:rsidRPr="003916E1" w:rsidRDefault="00AE648E" w:rsidP="00AE648E">
            <w:r w:rsidRPr="003916E1">
              <w:t xml:space="preserve">                </w:t>
            </w:r>
            <w:r w:rsidR="00576CD2" w:rsidRPr="003916E1">
              <w:t>20</w:t>
            </w:r>
          </w:p>
          <w:p w14:paraId="68CD4953" w14:textId="77777777" w:rsidR="00675104" w:rsidRPr="003916E1" w:rsidRDefault="00675104" w:rsidP="00B46E6F">
            <w:pPr>
              <w:jc w:val="center"/>
            </w:pPr>
          </w:p>
        </w:tc>
      </w:tr>
      <w:tr w:rsidR="00675104" w:rsidRPr="003916E1" w14:paraId="2EBC070E" w14:textId="77777777" w:rsidTr="00AE7083">
        <w:trPr>
          <w:gridAfter w:val="1"/>
          <w:wAfter w:w="90" w:type="dxa"/>
        </w:trPr>
        <w:tc>
          <w:tcPr>
            <w:tcW w:w="3708" w:type="dxa"/>
            <w:tcBorders>
              <w:top w:val="nil"/>
              <w:bottom w:val="nil"/>
              <w:right w:val="nil"/>
            </w:tcBorders>
            <w:shd w:val="clear" w:color="auto" w:fill="auto"/>
          </w:tcPr>
          <w:p w14:paraId="06343674" w14:textId="77777777" w:rsidR="00675104" w:rsidRPr="003916E1" w:rsidRDefault="00675104" w:rsidP="00B46E6F">
            <w:r w:rsidRPr="003916E1">
              <w:t>CFT 609 Advanced Practicum</w:t>
            </w:r>
          </w:p>
        </w:tc>
        <w:tc>
          <w:tcPr>
            <w:tcW w:w="3690" w:type="dxa"/>
            <w:tcBorders>
              <w:top w:val="nil"/>
              <w:left w:val="nil"/>
              <w:bottom w:val="nil"/>
              <w:right w:val="nil"/>
            </w:tcBorders>
            <w:shd w:val="clear" w:color="auto" w:fill="auto"/>
          </w:tcPr>
          <w:p w14:paraId="1C19B9FD" w14:textId="77777777" w:rsidR="00675104" w:rsidRPr="003916E1" w:rsidRDefault="00675104" w:rsidP="008B0C93">
            <w:r w:rsidRPr="003916E1">
              <w:t>2003, 2004, 2005,</w:t>
            </w:r>
            <w:r w:rsidR="00AC1BB8" w:rsidRPr="003916E1">
              <w:t xml:space="preserve"> 2006, 2007, 2008 , 2009, 2010</w:t>
            </w:r>
            <w:r w:rsidR="008B0C93" w:rsidRPr="003916E1">
              <w:t>, 2011</w:t>
            </w:r>
            <w:r w:rsidR="007A268E" w:rsidRPr="003916E1">
              <w:t>, 2012</w:t>
            </w:r>
            <w:r w:rsidR="002E0F4D" w:rsidRPr="003916E1">
              <w:t>, 2013</w:t>
            </w:r>
            <w:r w:rsidR="000E0441" w:rsidRPr="003916E1">
              <w:t>, 2014</w:t>
            </w:r>
            <w:r w:rsidR="005E6EF4" w:rsidRPr="003916E1">
              <w:t>, 2015</w:t>
            </w:r>
            <w:r w:rsidR="00DB15AB" w:rsidRPr="003916E1">
              <w:t>, 2016</w:t>
            </w:r>
            <w:r w:rsidR="00472462" w:rsidRPr="003916E1">
              <w:t>, 2017</w:t>
            </w:r>
            <w:r w:rsidR="00CC560D" w:rsidRPr="003916E1">
              <w:t>, 2018</w:t>
            </w:r>
            <w:r w:rsidR="001351E7" w:rsidRPr="003916E1">
              <w:t>, 2019</w:t>
            </w:r>
            <w:r w:rsidR="00596149" w:rsidRPr="003916E1">
              <w:t>, 2020</w:t>
            </w:r>
            <w:r w:rsidR="005E6EF4" w:rsidRPr="003916E1">
              <w:t xml:space="preserve"> </w:t>
            </w:r>
            <w:r w:rsidRPr="003916E1">
              <w:t>(</w:t>
            </w:r>
            <w:r w:rsidR="008B0C93" w:rsidRPr="003916E1">
              <w:t>2</w:t>
            </w:r>
            <w:r w:rsidRPr="003916E1">
              <w:t>-4 times per year)</w:t>
            </w:r>
          </w:p>
        </w:tc>
        <w:tc>
          <w:tcPr>
            <w:tcW w:w="2478" w:type="dxa"/>
            <w:gridSpan w:val="2"/>
            <w:tcBorders>
              <w:top w:val="nil"/>
              <w:left w:val="nil"/>
              <w:bottom w:val="nil"/>
            </w:tcBorders>
            <w:shd w:val="clear" w:color="auto" w:fill="auto"/>
          </w:tcPr>
          <w:p w14:paraId="2200DB14" w14:textId="77777777" w:rsidR="00675104" w:rsidRPr="003916E1" w:rsidRDefault="00675104" w:rsidP="00B46E6F">
            <w:pPr>
              <w:jc w:val="center"/>
            </w:pPr>
            <w:r w:rsidRPr="003916E1">
              <w:t>6</w:t>
            </w:r>
            <w:r w:rsidR="00713461" w:rsidRPr="003916E1">
              <w:t>-8</w:t>
            </w:r>
          </w:p>
          <w:p w14:paraId="15E162A3" w14:textId="77777777" w:rsidR="00675104" w:rsidRPr="003916E1" w:rsidRDefault="00675104" w:rsidP="00B46E6F">
            <w:pPr>
              <w:jc w:val="center"/>
            </w:pPr>
          </w:p>
          <w:p w14:paraId="0291CEED" w14:textId="77777777" w:rsidR="00675104" w:rsidRPr="003916E1" w:rsidRDefault="00675104" w:rsidP="00B46E6F">
            <w:pPr>
              <w:jc w:val="center"/>
            </w:pPr>
          </w:p>
        </w:tc>
      </w:tr>
      <w:tr w:rsidR="00CB21C7" w:rsidRPr="003916E1" w14:paraId="00AE3BE6" w14:textId="77777777" w:rsidTr="00AE7083">
        <w:trPr>
          <w:gridAfter w:val="1"/>
          <w:wAfter w:w="90" w:type="dxa"/>
        </w:trPr>
        <w:tc>
          <w:tcPr>
            <w:tcW w:w="3708" w:type="dxa"/>
            <w:tcBorders>
              <w:top w:val="nil"/>
              <w:bottom w:val="nil"/>
              <w:right w:val="nil"/>
            </w:tcBorders>
            <w:shd w:val="clear" w:color="auto" w:fill="auto"/>
          </w:tcPr>
          <w:p w14:paraId="7E677D53" w14:textId="77777777" w:rsidR="00A43184" w:rsidRPr="003916E1" w:rsidRDefault="00A43184" w:rsidP="00B46E6F"/>
          <w:p w14:paraId="633FD6CE" w14:textId="77777777" w:rsidR="00CB21C7" w:rsidRPr="003916E1" w:rsidRDefault="00CB21C7" w:rsidP="00B46E6F">
            <w:r w:rsidRPr="003916E1">
              <w:lastRenderedPageBreak/>
              <w:t>CFT 609 Externship</w:t>
            </w:r>
          </w:p>
        </w:tc>
        <w:tc>
          <w:tcPr>
            <w:tcW w:w="3690" w:type="dxa"/>
            <w:tcBorders>
              <w:top w:val="nil"/>
              <w:left w:val="nil"/>
              <w:bottom w:val="nil"/>
              <w:right w:val="nil"/>
            </w:tcBorders>
            <w:shd w:val="clear" w:color="auto" w:fill="auto"/>
          </w:tcPr>
          <w:p w14:paraId="23208E34" w14:textId="77777777" w:rsidR="00A43184" w:rsidRPr="003916E1" w:rsidRDefault="00A43184" w:rsidP="00B46E6F"/>
          <w:p w14:paraId="32FC33EA" w14:textId="77777777" w:rsidR="00CB21C7" w:rsidRPr="003916E1" w:rsidRDefault="00CB21C7" w:rsidP="00B46E6F">
            <w:r w:rsidRPr="003916E1">
              <w:lastRenderedPageBreak/>
              <w:t>2010, 2011</w:t>
            </w:r>
            <w:r w:rsidR="007A268E" w:rsidRPr="003916E1">
              <w:t>, 2012</w:t>
            </w:r>
            <w:r w:rsidR="00922BB6" w:rsidRPr="003916E1">
              <w:t>, 2013, 2014</w:t>
            </w:r>
            <w:r w:rsidR="005E6EF4" w:rsidRPr="003916E1">
              <w:t>, 2015</w:t>
            </w:r>
            <w:r w:rsidR="00752BE4" w:rsidRPr="003916E1">
              <w:t>,</w:t>
            </w:r>
            <w:r w:rsidR="00E600D9" w:rsidRPr="003916E1">
              <w:t xml:space="preserve"> </w:t>
            </w:r>
            <w:r w:rsidR="00752BE4" w:rsidRPr="003916E1">
              <w:t>2016</w:t>
            </w:r>
            <w:r w:rsidR="00472462" w:rsidRPr="003916E1">
              <w:t>, 2017</w:t>
            </w:r>
            <w:r w:rsidR="001351E7" w:rsidRPr="003916E1">
              <w:t>, 2018, 2019</w:t>
            </w:r>
            <w:r w:rsidR="00596149" w:rsidRPr="003916E1">
              <w:t>, 2020</w:t>
            </w:r>
            <w:r w:rsidR="00DC5888" w:rsidRPr="003916E1">
              <w:t xml:space="preserve"> (</w:t>
            </w:r>
            <w:r w:rsidR="00980BBB" w:rsidRPr="003916E1">
              <w:t>1-3</w:t>
            </w:r>
            <w:r w:rsidR="00DC5888" w:rsidRPr="003916E1">
              <w:t xml:space="preserve"> times per year)</w:t>
            </w:r>
          </w:p>
          <w:p w14:paraId="10605561" w14:textId="77777777" w:rsidR="00CB21C7" w:rsidRPr="003916E1" w:rsidRDefault="00CB21C7" w:rsidP="00B46E6F"/>
        </w:tc>
        <w:tc>
          <w:tcPr>
            <w:tcW w:w="2478" w:type="dxa"/>
            <w:gridSpan w:val="2"/>
            <w:tcBorders>
              <w:top w:val="nil"/>
              <w:left w:val="nil"/>
              <w:bottom w:val="nil"/>
            </w:tcBorders>
            <w:shd w:val="clear" w:color="auto" w:fill="auto"/>
          </w:tcPr>
          <w:p w14:paraId="5AB814A5" w14:textId="77777777" w:rsidR="00A43184" w:rsidRPr="003916E1" w:rsidRDefault="00A43184" w:rsidP="00B46E6F">
            <w:pPr>
              <w:jc w:val="center"/>
            </w:pPr>
          </w:p>
          <w:p w14:paraId="62FCF6CD" w14:textId="77777777" w:rsidR="00CB21C7" w:rsidRDefault="00CB21C7" w:rsidP="00B46E6F">
            <w:pPr>
              <w:jc w:val="center"/>
            </w:pPr>
            <w:r w:rsidRPr="003916E1">
              <w:lastRenderedPageBreak/>
              <w:t>10</w:t>
            </w:r>
          </w:p>
          <w:p w14:paraId="1D94EFCA" w14:textId="77777777" w:rsidR="00AE7083" w:rsidRDefault="00AE7083" w:rsidP="00B46E6F">
            <w:pPr>
              <w:jc w:val="center"/>
            </w:pPr>
          </w:p>
          <w:p w14:paraId="75BFDFA3" w14:textId="77777777" w:rsidR="00AE7083" w:rsidRDefault="00AE7083" w:rsidP="00B46E6F">
            <w:pPr>
              <w:jc w:val="center"/>
            </w:pPr>
          </w:p>
          <w:p w14:paraId="5CF36673" w14:textId="77777777" w:rsidR="00AE7083" w:rsidRPr="003916E1" w:rsidRDefault="00AE7083" w:rsidP="00B46E6F">
            <w:pPr>
              <w:jc w:val="center"/>
            </w:pPr>
          </w:p>
        </w:tc>
      </w:tr>
      <w:tr w:rsidR="00675104" w:rsidRPr="003916E1" w14:paraId="61BA03BE" w14:textId="77777777" w:rsidTr="00AE7083">
        <w:trPr>
          <w:gridAfter w:val="1"/>
          <w:wAfter w:w="90" w:type="dxa"/>
        </w:trPr>
        <w:tc>
          <w:tcPr>
            <w:tcW w:w="3708" w:type="dxa"/>
            <w:tcBorders>
              <w:top w:val="nil"/>
              <w:bottom w:val="nil"/>
              <w:right w:val="nil"/>
            </w:tcBorders>
            <w:shd w:val="clear" w:color="auto" w:fill="auto"/>
          </w:tcPr>
          <w:p w14:paraId="373C8C2B" w14:textId="77777777" w:rsidR="00675104" w:rsidRPr="003916E1" w:rsidRDefault="00675104" w:rsidP="00B46E6F">
            <w:r w:rsidRPr="003916E1">
              <w:lastRenderedPageBreak/>
              <w:t>CFT 609 Beginning Practicum</w:t>
            </w:r>
          </w:p>
        </w:tc>
        <w:tc>
          <w:tcPr>
            <w:tcW w:w="3690" w:type="dxa"/>
            <w:tcBorders>
              <w:top w:val="nil"/>
              <w:left w:val="nil"/>
              <w:bottom w:val="nil"/>
              <w:right w:val="nil"/>
            </w:tcBorders>
            <w:shd w:val="clear" w:color="auto" w:fill="auto"/>
          </w:tcPr>
          <w:p w14:paraId="28DA2E82" w14:textId="77777777" w:rsidR="00675104" w:rsidRPr="003916E1" w:rsidRDefault="00675104" w:rsidP="00B46E6F">
            <w:r w:rsidRPr="003916E1">
              <w:t>2003, 2004, 2005, 2006, 2007, 2008, 2009, 2011</w:t>
            </w:r>
          </w:p>
        </w:tc>
        <w:tc>
          <w:tcPr>
            <w:tcW w:w="2478" w:type="dxa"/>
            <w:gridSpan w:val="2"/>
            <w:tcBorders>
              <w:top w:val="nil"/>
              <w:left w:val="nil"/>
              <w:bottom w:val="nil"/>
            </w:tcBorders>
            <w:shd w:val="clear" w:color="auto" w:fill="auto"/>
          </w:tcPr>
          <w:p w14:paraId="5536EAD8" w14:textId="77777777" w:rsidR="00675104" w:rsidRPr="003916E1" w:rsidRDefault="00675104" w:rsidP="00B46E6F">
            <w:pPr>
              <w:jc w:val="center"/>
            </w:pPr>
            <w:r w:rsidRPr="003916E1">
              <w:t>24</w:t>
            </w:r>
          </w:p>
          <w:p w14:paraId="36DC5475" w14:textId="77777777" w:rsidR="00675104" w:rsidRPr="003916E1" w:rsidRDefault="00675104" w:rsidP="00B46E6F">
            <w:pPr>
              <w:jc w:val="center"/>
            </w:pPr>
          </w:p>
          <w:p w14:paraId="3DA0ED3D" w14:textId="77777777" w:rsidR="00675104" w:rsidRPr="003916E1" w:rsidRDefault="00675104" w:rsidP="00B46E6F">
            <w:pPr>
              <w:jc w:val="center"/>
            </w:pPr>
          </w:p>
        </w:tc>
      </w:tr>
      <w:tr w:rsidR="00675104" w:rsidRPr="003916E1" w14:paraId="72DE150C" w14:textId="77777777" w:rsidTr="00AE7083">
        <w:trPr>
          <w:gridAfter w:val="1"/>
          <w:wAfter w:w="90" w:type="dxa"/>
        </w:trPr>
        <w:tc>
          <w:tcPr>
            <w:tcW w:w="3708" w:type="dxa"/>
            <w:tcBorders>
              <w:top w:val="nil"/>
              <w:bottom w:val="nil"/>
              <w:right w:val="nil"/>
            </w:tcBorders>
            <w:shd w:val="clear" w:color="auto" w:fill="auto"/>
          </w:tcPr>
          <w:p w14:paraId="382E6DE9" w14:textId="77777777" w:rsidR="00675104" w:rsidRPr="003916E1" w:rsidRDefault="00675104" w:rsidP="00B46E6F">
            <w:r w:rsidRPr="003916E1">
              <w:t>CFT 615 CFT Models I</w:t>
            </w:r>
          </w:p>
        </w:tc>
        <w:tc>
          <w:tcPr>
            <w:tcW w:w="3690" w:type="dxa"/>
            <w:tcBorders>
              <w:top w:val="nil"/>
              <w:left w:val="nil"/>
              <w:bottom w:val="nil"/>
              <w:right w:val="nil"/>
            </w:tcBorders>
            <w:shd w:val="clear" w:color="auto" w:fill="auto"/>
          </w:tcPr>
          <w:p w14:paraId="683B4DF9" w14:textId="77777777" w:rsidR="00675104" w:rsidRPr="003916E1" w:rsidRDefault="00675104" w:rsidP="00B46E6F">
            <w:r w:rsidRPr="003916E1">
              <w:t>2006, 2008</w:t>
            </w:r>
          </w:p>
        </w:tc>
        <w:tc>
          <w:tcPr>
            <w:tcW w:w="2478" w:type="dxa"/>
            <w:gridSpan w:val="2"/>
            <w:tcBorders>
              <w:top w:val="nil"/>
              <w:left w:val="nil"/>
              <w:bottom w:val="nil"/>
            </w:tcBorders>
            <w:shd w:val="clear" w:color="auto" w:fill="auto"/>
          </w:tcPr>
          <w:p w14:paraId="462B2A7D" w14:textId="77777777" w:rsidR="00675104" w:rsidRPr="003916E1" w:rsidRDefault="00AE648E" w:rsidP="00AE648E">
            <w:r w:rsidRPr="003916E1">
              <w:t xml:space="preserve">                </w:t>
            </w:r>
            <w:r w:rsidR="00675104" w:rsidRPr="003916E1">
              <w:t>23</w:t>
            </w:r>
          </w:p>
          <w:p w14:paraId="0109DFDF" w14:textId="77777777" w:rsidR="00675104" w:rsidRPr="003916E1" w:rsidRDefault="00675104" w:rsidP="00B46E6F">
            <w:pPr>
              <w:jc w:val="center"/>
            </w:pPr>
          </w:p>
        </w:tc>
      </w:tr>
      <w:tr w:rsidR="00675104" w:rsidRPr="003916E1" w14:paraId="5F279E8F" w14:textId="77777777" w:rsidTr="00AE7083">
        <w:trPr>
          <w:gridAfter w:val="1"/>
          <w:wAfter w:w="90" w:type="dxa"/>
        </w:trPr>
        <w:tc>
          <w:tcPr>
            <w:tcW w:w="3708" w:type="dxa"/>
            <w:tcBorders>
              <w:top w:val="nil"/>
              <w:bottom w:val="nil"/>
              <w:right w:val="nil"/>
            </w:tcBorders>
            <w:shd w:val="clear" w:color="auto" w:fill="auto"/>
          </w:tcPr>
          <w:p w14:paraId="4CDA5F8D" w14:textId="77777777" w:rsidR="00675104" w:rsidRPr="003916E1" w:rsidRDefault="00675104" w:rsidP="00B46E6F">
            <w:r w:rsidRPr="003916E1">
              <w:t>CFT 632 Medical Family Therapy</w:t>
            </w:r>
          </w:p>
        </w:tc>
        <w:tc>
          <w:tcPr>
            <w:tcW w:w="3690" w:type="dxa"/>
            <w:tcBorders>
              <w:top w:val="nil"/>
              <w:left w:val="nil"/>
              <w:bottom w:val="nil"/>
              <w:right w:val="nil"/>
            </w:tcBorders>
            <w:shd w:val="clear" w:color="auto" w:fill="auto"/>
          </w:tcPr>
          <w:p w14:paraId="709082B4" w14:textId="77777777" w:rsidR="00675104" w:rsidRPr="003916E1" w:rsidRDefault="00675104" w:rsidP="00AC1BB8">
            <w:r w:rsidRPr="003916E1">
              <w:t>2004, 2006, 2008, 2010</w:t>
            </w:r>
            <w:r w:rsidR="008B0C93" w:rsidRPr="003916E1">
              <w:t>, 2012</w:t>
            </w:r>
            <w:r w:rsidR="00922BB6" w:rsidRPr="003916E1">
              <w:t>, 2014</w:t>
            </w:r>
            <w:r w:rsidR="004378C1" w:rsidRPr="003916E1">
              <w:t>, 2016</w:t>
            </w:r>
            <w:r w:rsidR="007D769B" w:rsidRPr="003916E1">
              <w:t>, 2018</w:t>
            </w:r>
            <w:r w:rsidR="00105D3E" w:rsidRPr="003916E1">
              <w:t>, 2020</w:t>
            </w:r>
          </w:p>
        </w:tc>
        <w:tc>
          <w:tcPr>
            <w:tcW w:w="2478" w:type="dxa"/>
            <w:gridSpan w:val="2"/>
            <w:tcBorders>
              <w:top w:val="nil"/>
              <w:left w:val="nil"/>
              <w:bottom w:val="nil"/>
            </w:tcBorders>
            <w:shd w:val="clear" w:color="auto" w:fill="auto"/>
          </w:tcPr>
          <w:p w14:paraId="72F33577" w14:textId="77777777" w:rsidR="00675104" w:rsidRPr="003916E1" w:rsidRDefault="00AE648E" w:rsidP="00B46E6F">
            <w:pPr>
              <w:jc w:val="center"/>
            </w:pPr>
            <w:r w:rsidRPr="003916E1">
              <w:t xml:space="preserve">   </w:t>
            </w:r>
            <w:r w:rsidR="007D769B" w:rsidRPr="003916E1">
              <w:t>44-50</w:t>
            </w:r>
          </w:p>
          <w:p w14:paraId="7756FCA8" w14:textId="77777777" w:rsidR="00675104" w:rsidRPr="003916E1" w:rsidRDefault="00675104" w:rsidP="00B46E6F">
            <w:pPr>
              <w:jc w:val="center"/>
            </w:pPr>
          </w:p>
        </w:tc>
      </w:tr>
      <w:tr w:rsidR="00675104" w:rsidRPr="003916E1" w14:paraId="1C5E4E3B" w14:textId="77777777" w:rsidTr="00AE7083">
        <w:trPr>
          <w:gridAfter w:val="1"/>
          <w:wAfter w:w="90" w:type="dxa"/>
        </w:trPr>
        <w:tc>
          <w:tcPr>
            <w:tcW w:w="9876" w:type="dxa"/>
            <w:gridSpan w:val="4"/>
            <w:tcBorders>
              <w:top w:val="nil"/>
              <w:bottom w:val="nil"/>
            </w:tcBorders>
            <w:shd w:val="clear" w:color="auto" w:fill="auto"/>
          </w:tcPr>
          <w:p w14:paraId="0DFAB296" w14:textId="77777777" w:rsidR="00675104" w:rsidRPr="003916E1" w:rsidRDefault="00675104" w:rsidP="00B46E6F">
            <w:pPr>
              <w:jc w:val="center"/>
              <w:rPr>
                <w:i/>
                <w:u w:val="single"/>
              </w:rPr>
            </w:pPr>
          </w:p>
          <w:p w14:paraId="65A1E7C7" w14:textId="77777777" w:rsidR="00675104" w:rsidRPr="003916E1" w:rsidRDefault="00675104" w:rsidP="009F5ED6">
            <w:pPr>
              <w:jc w:val="center"/>
              <w:rPr>
                <w:i/>
                <w:u w:val="single"/>
              </w:rPr>
            </w:pPr>
            <w:r w:rsidRPr="003916E1">
              <w:rPr>
                <w:i/>
                <w:u w:val="single"/>
              </w:rPr>
              <w:t>Undergraduate Course</w:t>
            </w:r>
            <w:r w:rsidR="00D9553E" w:rsidRPr="003916E1">
              <w:rPr>
                <w:i/>
                <w:u w:val="single"/>
              </w:rPr>
              <w:t>s</w:t>
            </w:r>
          </w:p>
          <w:p w14:paraId="0F459B7B" w14:textId="77777777" w:rsidR="00675104" w:rsidRPr="003E0D70" w:rsidRDefault="003E0D70" w:rsidP="003E0D70">
            <w:r w:rsidRPr="003E0D70">
              <w:t>FHS 328 Human Development in</w:t>
            </w:r>
            <w:r>
              <w:t xml:space="preserve">        2020                                                                      115</w:t>
            </w:r>
          </w:p>
          <w:p w14:paraId="7C6A7D85" w14:textId="77777777" w:rsidR="003E0D70" w:rsidRPr="003916E1" w:rsidRDefault="003E0D70" w:rsidP="003E0D70">
            <w:pPr>
              <w:rPr>
                <w:u w:val="single"/>
              </w:rPr>
            </w:pPr>
            <w:r w:rsidRPr="003E0D70">
              <w:t>the Family</w:t>
            </w:r>
          </w:p>
        </w:tc>
      </w:tr>
      <w:tr w:rsidR="003E0D70" w:rsidRPr="003916E1" w14:paraId="3DA70ABB" w14:textId="77777777" w:rsidTr="00AE7083">
        <w:trPr>
          <w:gridAfter w:val="1"/>
          <w:wAfter w:w="90" w:type="dxa"/>
        </w:trPr>
        <w:tc>
          <w:tcPr>
            <w:tcW w:w="9876" w:type="dxa"/>
            <w:gridSpan w:val="4"/>
            <w:tcBorders>
              <w:top w:val="nil"/>
              <w:bottom w:val="nil"/>
            </w:tcBorders>
            <w:shd w:val="clear" w:color="auto" w:fill="auto"/>
          </w:tcPr>
          <w:p w14:paraId="68EBEB19" w14:textId="77777777" w:rsidR="003E0D70" w:rsidRPr="003916E1" w:rsidRDefault="003E0D70" w:rsidP="00B46E6F">
            <w:pPr>
              <w:jc w:val="center"/>
              <w:rPr>
                <w:i/>
                <w:u w:val="single"/>
              </w:rPr>
            </w:pPr>
          </w:p>
        </w:tc>
      </w:tr>
      <w:tr w:rsidR="00675104" w:rsidRPr="003916E1" w14:paraId="39A5FD3E" w14:textId="77777777" w:rsidTr="00AE7083">
        <w:trPr>
          <w:gridAfter w:val="1"/>
          <w:wAfter w:w="90" w:type="dxa"/>
        </w:trPr>
        <w:tc>
          <w:tcPr>
            <w:tcW w:w="3708" w:type="dxa"/>
            <w:tcBorders>
              <w:top w:val="nil"/>
              <w:bottom w:val="single" w:sz="4" w:space="0" w:color="auto"/>
              <w:right w:val="nil"/>
            </w:tcBorders>
            <w:shd w:val="clear" w:color="auto" w:fill="auto"/>
          </w:tcPr>
          <w:p w14:paraId="4C5369F2" w14:textId="77777777" w:rsidR="00D9553E" w:rsidRPr="003916E1" w:rsidRDefault="00D9553E" w:rsidP="00AD0B99">
            <w:pPr>
              <w:spacing w:after="120"/>
            </w:pPr>
            <w:r w:rsidRPr="003916E1">
              <w:t>CFT 410/510 Healthy Relationships</w:t>
            </w:r>
          </w:p>
          <w:p w14:paraId="371443BA" w14:textId="77777777" w:rsidR="00D9553E" w:rsidRPr="003916E1" w:rsidRDefault="00D9553E" w:rsidP="00AD0B99">
            <w:pPr>
              <w:spacing w:after="120"/>
            </w:pPr>
          </w:p>
          <w:p w14:paraId="1F77161B" w14:textId="77777777" w:rsidR="00675104" w:rsidRPr="003916E1" w:rsidRDefault="00675104" w:rsidP="00AD0B99">
            <w:pPr>
              <w:spacing w:after="120"/>
            </w:pPr>
            <w:r w:rsidRPr="003916E1">
              <w:t>FHS 215 Exploring Family &amp;</w:t>
            </w:r>
            <w:r w:rsidR="006D776E" w:rsidRPr="003916E1">
              <w:t xml:space="preserve"> </w:t>
            </w:r>
            <w:r w:rsidRPr="003916E1">
              <w:t>Human Services</w:t>
            </w:r>
          </w:p>
        </w:tc>
        <w:tc>
          <w:tcPr>
            <w:tcW w:w="3690" w:type="dxa"/>
            <w:tcBorders>
              <w:top w:val="nil"/>
              <w:left w:val="nil"/>
              <w:bottom w:val="single" w:sz="4" w:space="0" w:color="auto"/>
              <w:right w:val="nil"/>
            </w:tcBorders>
            <w:shd w:val="clear" w:color="auto" w:fill="auto"/>
          </w:tcPr>
          <w:p w14:paraId="3697D3FD" w14:textId="77777777" w:rsidR="00D9553E" w:rsidRPr="003916E1" w:rsidRDefault="00D9553E" w:rsidP="00185041">
            <w:r w:rsidRPr="003916E1">
              <w:t>2017</w:t>
            </w:r>
          </w:p>
          <w:p w14:paraId="79AC6401" w14:textId="77777777" w:rsidR="00D9553E" w:rsidRPr="003916E1" w:rsidRDefault="00D9553E" w:rsidP="00185041"/>
          <w:p w14:paraId="6585650F" w14:textId="77777777" w:rsidR="00D9553E" w:rsidRPr="003916E1" w:rsidRDefault="00D9553E" w:rsidP="00185041"/>
          <w:p w14:paraId="4982E377" w14:textId="77777777" w:rsidR="00675104" w:rsidRPr="003916E1" w:rsidRDefault="00675104" w:rsidP="00185041">
            <w:r w:rsidRPr="003916E1">
              <w:t>2005</w:t>
            </w:r>
          </w:p>
        </w:tc>
        <w:tc>
          <w:tcPr>
            <w:tcW w:w="2478" w:type="dxa"/>
            <w:gridSpan w:val="2"/>
            <w:tcBorders>
              <w:top w:val="nil"/>
              <w:left w:val="nil"/>
              <w:bottom w:val="single" w:sz="4" w:space="0" w:color="auto"/>
            </w:tcBorders>
            <w:shd w:val="clear" w:color="auto" w:fill="auto"/>
          </w:tcPr>
          <w:p w14:paraId="3D5D1F1A" w14:textId="77777777" w:rsidR="00D9553E" w:rsidRPr="003916E1" w:rsidRDefault="00DC6774" w:rsidP="00B46E6F">
            <w:pPr>
              <w:jc w:val="center"/>
            </w:pPr>
            <w:r w:rsidRPr="003916E1">
              <w:t>50</w:t>
            </w:r>
          </w:p>
          <w:p w14:paraId="387EFE3D" w14:textId="77777777" w:rsidR="00D9553E" w:rsidRPr="003916E1" w:rsidRDefault="00D9553E" w:rsidP="00B46E6F">
            <w:pPr>
              <w:jc w:val="center"/>
            </w:pPr>
          </w:p>
          <w:p w14:paraId="7AEC432C" w14:textId="77777777" w:rsidR="00D9553E" w:rsidRPr="003916E1" w:rsidRDefault="00D9553E" w:rsidP="00B46E6F">
            <w:pPr>
              <w:jc w:val="center"/>
            </w:pPr>
          </w:p>
          <w:p w14:paraId="54D9E718" w14:textId="77777777" w:rsidR="00675104" w:rsidRPr="003916E1" w:rsidRDefault="00675104" w:rsidP="00B46E6F">
            <w:pPr>
              <w:jc w:val="center"/>
            </w:pPr>
            <w:r w:rsidRPr="003916E1">
              <w:t>80</w:t>
            </w:r>
          </w:p>
          <w:p w14:paraId="46836427" w14:textId="77777777" w:rsidR="00675104" w:rsidRPr="003916E1" w:rsidRDefault="00675104" w:rsidP="00AD0B99"/>
        </w:tc>
      </w:tr>
      <w:tr w:rsidR="00675104" w:rsidRPr="003916E1" w14:paraId="4AEE593C" w14:textId="77777777" w:rsidTr="00AE7083">
        <w:trPr>
          <w:gridAfter w:val="1"/>
          <w:wAfter w:w="90" w:type="dxa"/>
        </w:trPr>
        <w:tc>
          <w:tcPr>
            <w:tcW w:w="9876" w:type="dxa"/>
            <w:gridSpan w:val="4"/>
            <w:tcBorders>
              <w:top w:val="single" w:sz="4" w:space="0" w:color="auto"/>
              <w:bottom w:val="nil"/>
            </w:tcBorders>
            <w:shd w:val="clear" w:color="auto" w:fill="auto"/>
          </w:tcPr>
          <w:p w14:paraId="2FF0FB88" w14:textId="77777777" w:rsidR="00675104" w:rsidRPr="003916E1" w:rsidRDefault="00675104" w:rsidP="00B46E6F">
            <w:pPr>
              <w:jc w:val="center"/>
            </w:pPr>
            <w:proofErr w:type="spellStart"/>
            <w:r w:rsidRPr="003916E1">
              <w:rPr>
                <w:b/>
              </w:rPr>
              <w:t>MacNeal</w:t>
            </w:r>
            <w:proofErr w:type="spellEnd"/>
            <w:r w:rsidRPr="003916E1">
              <w:rPr>
                <w:b/>
              </w:rPr>
              <w:t xml:space="preserve"> Hospital</w:t>
            </w:r>
          </w:p>
        </w:tc>
      </w:tr>
      <w:tr w:rsidR="00675104" w:rsidRPr="003916E1" w14:paraId="291868CE" w14:textId="77777777" w:rsidTr="00AE7083">
        <w:trPr>
          <w:gridAfter w:val="1"/>
          <w:wAfter w:w="90" w:type="dxa"/>
        </w:trPr>
        <w:tc>
          <w:tcPr>
            <w:tcW w:w="9876" w:type="dxa"/>
            <w:gridSpan w:val="4"/>
            <w:tcBorders>
              <w:top w:val="nil"/>
              <w:bottom w:val="nil"/>
            </w:tcBorders>
            <w:shd w:val="clear" w:color="auto" w:fill="auto"/>
          </w:tcPr>
          <w:p w14:paraId="34E241EB" w14:textId="77777777" w:rsidR="00675104" w:rsidRPr="003916E1" w:rsidRDefault="00675104" w:rsidP="009F5ED6">
            <w:pPr>
              <w:jc w:val="center"/>
              <w:rPr>
                <w:i/>
                <w:u w:val="single"/>
              </w:rPr>
            </w:pPr>
            <w:r w:rsidRPr="003916E1">
              <w:rPr>
                <w:i/>
                <w:u w:val="single"/>
              </w:rPr>
              <w:t>Residency Program</w:t>
            </w:r>
          </w:p>
          <w:p w14:paraId="67079628" w14:textId="77777777" w:rsidR="00675104" w:rsidRPr="003916E1" w:rsidRDefault="00675104" w:rsidP="00B46E6F">
            <w:pPr>
              <w:jc w:val="center"/>
              <w:rPr>
                <w:i/>
              </w:rPr>
            </w:pPr>
          </w:p>
        </w:tc>
      </w:tr>
      <w:tr w:rsidR="00675104" w:rsidRPr="003916E1" w14:paraId="39E20008" w14:textId="77777777" w:rsidTr="00AE7083">
        <w:trPr>
          <w:gridAfter w:val="1"/>
          <w:wAfter w:w="90" w:type="dxa"/>
        </w:trPr>
        <w:tc>
          <w:tcPr>
            <w:tcW w:w="3708" w:type="dxa"/>
            <w:tcBorders>
              <w:top w:val="nil"/>
              <w:bottom w:val="single" w:sz="4" w:space="0" w:color="auto"/>
              <w:right w:val="nil"/>
            </w:tcBorders>
            <w:shd w:val="clear" w:color="auto" w:fill="auto"/>
          </w:tcPr>
          <w:p w14:paraId="28796C5F" w14:textId="77777777" w:rsidR="00675104" w:rsidRPr="003916E1" w:rsidRDefault="00675104" w:rsidP="00AD0B99">
            <w:pPr>
              <w:spacing w:after="120"/>
            </w:pPr>
            <w:r w:rsidRPr="003916E1">
              <w:t>Family Practice Residency Program</w:t>
            </w:r>
          </w:p>
        </w:tc>
        <w:tc>
          <w:tcPr>
            <w:tcW w:w="3690" w:type="dxa"/>
            <w:tcBorders>
              <w:top w:val="nil"/>
              <w:left w:val="nil"/>
              <w:bottom w:val="single" w:sz="4" w:space="0" w:color="auto"/>
              <w:right w:val="nil"/>
            </w:tcBorders>
            <w:shd w:val="clear" w:color="auto" w:fill="auto"/>
          </w:tcPr>
          <w:p w14:paraId="553F4191" w14:textId="77777777" w:rsidR="00675104" w:rsidRPr="003916E1" w:rsidRDefault="00FB028B" w:rsidP="00AD0B99">
            <w:pPr>
              <w:spacing w:after="120"/>
            </w:pPr>
            <w:r w:rsidRPr="003916E1">
              <w:t xml:space="preserve">   </w:t>
            </w:r>
            <w:r w:rsidR="00675104" w:rsidRPr="003916E1">
              <w:t>2003, Winter &amp; Spring</w:t>
            </w:r>
          </w:p>
        </w:tc>
        <w:tc>
          <w:tcPr>
            <w:tcW w:w="2478" w:type="dxa"/>
            <w:gridSpan w:val="2"/>
            <w:tcBorders>
              <w:top w:val="nil"/>
              <w:left w:val="nil"/>
              <w:bottom w:val="single" w:sz="4" w:space="0" w:color="auto"/>
            </w:tcBorders>
            <w:shd w:val="clear" w:color="auto" w:fill="auto"/>
          </w:tcPr>
          <w:p w14:paraId="76C33555" w14:textId="77777777" w:rsidR="00675104" w:rsidRPr="003916E1" w:rsidRDefault="00675104" w:rsidP="00AD0B99">
            <w:pPr>
              <w:spacing w:after="120"/>
              <w:jc w:val="center"/>
            </w:pPr>
            <w:r w:rsidRPr="003916E1">
              <w:t>15</w:t>
            </w:r>
          </w:p>
        </w:tc>
      </w:tr>
      <w:tr w:rsidR="00675104" w:rsidRPr="003916E1" w14:paraId="4EAF2D64" w14:textId="77777777" w:rsidTr="00AE7083">
        <w:trPr>
          <w:gridAfter w:val="1"/>
          <w:wAfter w:w="90" w:type="dxa"/>
        </w:trPr>
        <w:tc>
          <w:tcPr>
            <w:tcW w:w="9876" w:type="dxa"/>
            <w:gridSpan w:val="4"/>
            <w:tcBorders>
              <w:top w:val="single" w:sz="4" w:space="0" w:color="auto"/>
              <w:bottom w:val="nil"/>
            </w:tcBorders>
            <w:shd w:val="clear" w:color="auto" w:fill="auto"/>
          </w:tcPr>
          <w:p w14:paraId="2E27FA04" w14:textId="77777777" w:rsidR="00675104" w:rsidRPr="003916E1" w:rsidRDefault="00675104" w:rsidP="00B46E6F">
            <w:pPr>
              <w:jc w:val="center"/>
              <w:rPr>
                <w:b/>
              </w:rPr>
            </w:pPr>
            <w:r w:rsidRPr="003916E1">
              <w:rPr>
                <w:b/>
              </w:rPr>
              <w:t>Virginia Tech</w:t>
            </w:r>
          </w:p>
        </w:tc>
      </w:tr>
      <w:tr w:rsidR="00675104" w:rsidRPr="003916E1" w14:paraId="52753D62" w14:textId="77777777" w:rsidTr="00AE7083">
        <w:trPr>
          <w:gridAfter w:val="1"/>
          <w:wAfter w:w="90" w:type="dxa"/>
        </w:trPr>
        <w:tc>
          <w:tcPr>
            <w:tcW w:w="9876" w:type="dxa"/>
            <w:gridSpan w:val="4"/>
            <w:tcBorders>
              <w:top w:val="nil"/>
              <w:bottom w:val="nil"/>
            </w:tcBorders>
            <w:shd w:val="clear" w:color="auto" w:fill="auto"/>
          </w:tcPr>
          <w:p w14:paraId="316D292D" w14:textId="77777777" w:rsidR="00675104" w:rsidRPr="003916E1" w:rsidRDefault="00675104" w:rsidP="009F5ED6">
            <w:pPr>
              <w:jc w:val="center"/>
              <w:rPr>
                <w:i/>
                <w:u w:val="single"/>
              </w:rPr>
            </w:pPr>
            <w:r w:rsidRPr="003916E1">
              <w:rPr>
                <w:i/>
                <w:u w:val="single"/>
              </w:rPr>
              <w:t>Undergraduate Courses</w:t>
            </w:r>
          </w:p>
          <w:p w14:paraId="43D160A4" w14:textId="77777777" w:rsidR="009F5ED6" w:rsidRPr="003916E1" w:rsidRDefault="009F5ED6" w:rsidP="009F5ED6">
            <w:pPr>
              <w:jc w:val="center"/>
              <w:rPr>
                <w:i/>
                <w:u w:val="single"/>
              </w:rPr>
            </w:pPr>
          </w:p>
        </w:tc>
      </w:tr>
      <w:tr w:rsidR="00675104" w:rsidRPr="003916E1" w14:paraId="0B53B0FB" w14:textId="77777777" w:rsidTr="00AE7083">
        <w:trPr>
          <w:gridAfter w:val="1"/>
          <w:wAfter w:w="90" w:type="dxa"/>
        </w:trPr>
        <w:tc>
          <w:tcPr>
            <w:tcW w:w="3708" w:type="dxa"/>
            <w:tcBorders>
              <w:top w:val="nil"/>
              <w:bottom w:val="nil"/>
              <w:right w:val="nil"/>
            </w:tcBorders>
            <w:shd w:val="clear" w:color="auto" w:fill="auto"/>
          </w:tcPr>
          <w:p w14:paraId="76C0AF37" w14:textId="77777777" w:rsidR="00675104" w:rsidRPr="003916E1" w:rsidRDefault="00675104" w:rsidP="00B46E6F">
            <w:r w:rsidRPr="003916E1">
              <w:t>Marriage &amp; Family Relationships</w:t>
            </w:r>
          </w:p>
        </w:tc>
        <w:tc>
          <w:tcPr>
            <w:tcW w:w="3690" w:type="dxa"/>
            <w:tcBorders>
              <w:top w:val="nil"/>
              <w:left w:val="nil"/>
              <w:bottom w:val="nil"/>
              <w:right w:val="nil"/>
            </w:tcBorders>
            <w:shd w:val="clear" w:color="auto" w:fill="auto"/>
          </w:tcPr>
          <w:p w14:paraId="590ED048" w14:textId="77777777" w:rsidR="00675104" w:rsidRPr="003916E1" w:rsidRDefault="00FB028B" w:rsidP="00B46E6F">
            <w:r w:rsidRPr="003916E1">
              <w:t xml:space="preserve">    </w:t>
            </w:r>
            <w:r w:rsidR="00675104" w:rsidRPr="003916E1">
              <w:t>2001, 2002</w:t>
            </w:r>
          </w:p>
          <w:p w14:paraId="28594B60" w14:textId="77777777" w:rsidR="00675104" w:rsidRPr="003916E1" w:rsidRDefault="00675104" w:rsidP="00B46E6F"/>
        </w:tc>
        <w:tc>
          <w:tcPr>
            <w:tcW w:w="2478" w:type="dxa"/>
            <w:gridSpan w:val="2"/>
            <w:tcBorders>
              <w:top w:val="nil"/>
              <w:left w:val="nil"/>
              <w:bottom w:val="nil"/>
            </w:tcBorders>
            <w:shd w:val="clear" w:color="auto" w:fill="auto"/>
          </w:tcPr>
          <w:p w14:paraId="04AD66F6" w14:textId="77777777" w:rsidR="00675104" w:rsidRPr="003916E1" w:rsidRDefault="00675104" w:rsidP="00B46E6F">
            <w:pPr>
              <w:jc w:val="center"/>
            </w:pPr>
            <w:r w:rsidRPr="003916E1">
              <w:t>110</w:t>
            </w:r>
          </w:p>
        </w:tc>
      </w:tr>
      <w:tr w:rsidR="00675104" w:rsidRPr="003916E1" w14:paraId="01EDA214" w14:textId="77777777" w:rsidTr="00AE7083">
        <w:trPr>
          <w:gridAfter w:val="1"/>
          <w:wAfter w:w="90" w:type="dxa"/>
        </w:trPr>
        <w:tc>
          <w:tcPr>
            <w:tcW w:w="3708" w:type="dxa"/>
            <w:tcBorders>
              <w:top w:val="nil"/>
              <w:bottom w:val="nil"/>
              <w:right w:val="nil"/>
            </w:tcBorders>
            <w:shd w:val="clear" w:color="auto" w:fill="auto"/>
          </w:tcPr>
          <w:p w14:paraId="24B936D9" w14:textId="77777777" w:rsidR="00675104" w:rsidRPr="003916E1" w:rsidRDefault="00675104" w:rsidP="00B46E6F">
            <w:r w:rsidRPr="003916E1">
              <w:t>Addictions in the Family System</w:t>
            </w:r>
          </w:p>
        </w:tc>
        <w:tc>
          <w:tcPr>
            <w:tcW w:w="3690" w:type="dxa"/>
            <w:tcBorders>
              <w:top w:val="nil"/>
              <w:left w:val="nil"/>
              <w:bottom w:val="nil"/>
              <w:right w:val="nil"/>
            </w:tcBorders>
            <w:shd w:val="clear" w:color="auto" w:fill="auto"/>
          </w:tcPr>
          <w:p w14:paraId="7079D601" w14:textId="77777777" w:rsidR="00675104" w:rsidRPr="003916E1" w:rsidRDefault="00FB028B" w:rsidP="00B46E6F">
            <w:r w:rsidRPr="003916E1">
              <w:t xml:space="preserve">    </w:t>
            </w:r>
            <w:r w:rsidR="00675104" w:rsidRPr="003916E1">
              <w:t>2002</w:t>
            </w:r>
          </w:p>
          <w:p w14:paraId="0D13E6E4" w14:textId="77777777" w:rsidR="00675104" w:rsidRPr="003916E1" w:rsidRDefault="00675104" w:rsidP="00B46E6F"/>
        </w:tc>
        <w:tc>
          <w:tcPr>
            <w:tcW w:w="2478" w:type="dxa"/>
            <w:gridSpan w:val="2"/>
            <w:tcBorders>
              <w:top w:val="nil"/>
              <w:left w:val="nil"/>
              <w:bottom w:val="nil"/>
            </w:tcBorders>
            <w:shd w:val="clear" w:color="auto" w:fill="auto"/>
          </w:tcPr>
          <w:p w14:paraId="4F8D7C7D" w14:textId="77777777" w:rsidR="00675104" w:rsidRPr="003916E1" w:rsidRDefault="00675104" w:rsidP="00B46E6F">
            <w:pPr>
              <w:jc w:val="center"/>
            </w:pPr>
            <w:r w:rsidRPr="003916E1">
              <w:t>30</w:t>
            </w:r>
          </w:p>
        </w:tc>
      </w:tr>
      <w:tr w:rsidR="00675104" w:rsidRPr="003916E1" w14:paraId="63916D4D" w14:textId="77777777" w:rsidTr="00AE7083">
        <w:trPr>
          <w:gridAfter w:val="1"/>
          <w:wAfter w:w="90" w:type="dxa"/>
        </w:trPr>
        <w:tc>
          <w:tcPr>
            <w:tcW w:w="3708" w:type="dxa"/>
            <w:tcBorders>
              <w:top w:val="nil"/>
              <w:bottom w:val="single" w:sz="4" w:space="0" w:color="auto"/>
              <w:right w:val="nil"/>
            </w:tcBorders>
            <w:shd w:val="clear" w:color="auto" w:fill="auto"/>
          </w:tcPr>
          <w:p w14:paraId="146F8481" w14:textId="77777777" w:rsidR="00675104" w:rsidRPr="003916E1" w:rsidRDefault="00675104" w:rsidP="00B46E6F">
            <w:pPr>
              <w:spacing w:after="120"/>
            </w:pPr>
            <w:r w:rsidRPr="003916E1">
              <w:t>Addictions in the Family System (</w:t>
            </w:r>
            <w:r w:rsidRPr="003916E1">
              <w:rPr>
                <w:i/>
              </w:rPr>
              <w:t>Teaching Assistant</w:t>
            </w:r>
            <w:r w:rsidRPr="003916E1">
              <w:t>)</w:t>
            </w:r>
          </w:p>
        </w:tc>
        <w:tc>
          <w:tcPr>
            <w:tcW w:w="3690" w:type="dxa"/>
            <w:tcBorders>
              <w:top w:val="nil"/>
              <w:left w:val="nil"/>
              <w:bottom w:val="single" w:sz="4" w:space="0" w:color="auto"/>
              <w:right w:val="nil"/>
            </w:tcBorders>
            <w:shd w:val="clear" w:color="auto" w:fill="auto"/>
          </w:tcPr>
          <w:p w14:paraId="153AF4ED" w14:textId="77777777" w:rsidR="00675104" w:rsidRPr="003916E1" w:rsidRDefault="00FB028B" w:rsidP="00B46E6F">
            <w:pPr>
              <w:spacing w:after="120"/>
            </w:pPr>
            <w:r w:rsidRPr="003916E1">
              <w:t xml:space="preserve">    </w:t>
            </w:r>
            <w:r w:rsidR="00675104" w:rsidRPr="003916E1">
              <w:t>2000, 2001</w:t>
            </w:r>
          </w:p>
        </w:tc>
        <w:tc>
          <w:tcPr>
            <w:tcW w:w="2478" w:type="dxa"/>
            <w:gridSpan w:val="2"/>
            <w:tcBorders>
              <w:top w:val="nil"/>
              <w:left w:val="nil"/>
              <w:bottom w:val="single" w:sz="4" w:space="0" w:color="auto"/>
            </w:tcBorders>
            <w:shd w:val="clear" w:color="auto" w:fill="auto"/>
          </w:tcPr>
          <w:p w14:paraId="11D2EB16" w14:textId="77777777" w:rsidR="00675104" w:rsidRPr="003916E1" w:rsidRDefault="00675104" w:rsidP="00B46E6F">
            <w:pPr>
              <w:spacing w:after="120"/>
              <w:jc w:val="center"/>
            </w:pPr>
            <w:r w:rsidRPr="003916E1">
              <w:t>50</w:t>
            </w:r>
          </w:p>
        </w:tc>
      </w:tr>
    </w:tbl>
    <w:p w14:paraId="5D1B19A8" w14:textId="77777777" w:rsidR="00675104" w:rsidRPr="003916E1" w:rsidRDefault="00675104" w:rsidP="00675104"/>
    <w:tbl>
      <w:tblPr>
        <w:tblW w:w="9876" w:type="dxa"/>
        <w:tblBorders>
          <w:top w:val="single" w:sz="4" w:space="0" w:color="auto"/>
          <w:insideH w:val="single" w:sz="4" w:space="0" w:color="auto"/>
          <w:insideV w:val="single" w:sz="4" w:space="0" w:color="auto"/>
        </w:tblBorders>
        <w:tblLook w:val="04A0" w:firstRow="1" w:lastRow="0" w:firstColumn="1" w:lastColumn="0" w:noHBand="0" w:noVBand="1"/>
      </w:tblPr>
      <w:tblGrid>
        <w:gridCol w:w="3708"/>
        <w:gridCol w:w="3690"/>
        <w:gridCol w:w="2478"/>
      </w:tblGrid>
      <w:tr w:rsidR="00675104" w:rsidRPr="003916E1" w14:paraId="63BFDC17" w14:textId="77777777">
        <w:tc>
          <w:tcPr>
            <w:tcW w:w="9876" w:type="dxa"/>
            <w:gridSpan w:val="3"/>
            <w:tcBorders>
              <w:top w:val="nil"/>
              <w:bottom w:val="single" w:sz="4" w:space="0" w:color="auto"/>
            </w:tcBorders>
            <w:shd w:val="clear" w:color="auto" w:fill="auto"/>
          </w:tcPr>
          <w:p w14:paraId="73B43771" w14:textId="77777777" w:rsidR="00675104" w:rsidRPr="003916E1" w:rsidRDefault="00675104" w:rsidP="00020D1F">
            <w:r w:rsidRPr="003916E1">
              <w:rPr>
                <w:b/>
              </w:rPr>
              <w:t>Interdisciplinary Teaching</w:t>
            </w:r>
          </w:p>
        </w:tc>
      </w:tr>
      <w:tr w:rsidR="00675104" w:rsidRPr="003916E1" w14:paraId="69BC5481" w14:textId="77777777">
        <w:tc>
          <w:tcPr>
            <w:tcW w:w="3708" w:type="dxa"/>
            <w:tcBorders>
              <w:top w:val="single" w:sz="4" w:space="0" w:color="auto"/>
              <w:bottom w:val="single" w:sz="4" w:space="0" w:color="auto"/>
              <w:right w:val="single" w:sz="4" w:space="0" w:color="auto"/>
            </w:tcBorders>
            <w:shd w:val="clear" w:color="auto" w:fill="F2F2F2"/>
          </w:tcPr>
          <w:p w14:paraId="526B49E0" w14:textId="77777777" w:rsidR="00675104" w:rsidRPr="003916E1" w:rsidRDefault="00675104" w:rsidP="00B46E6F">
            <w:pPr>
              <w:jc w:val="center"/>
              <w:rPr>
                <w:smallCaps/>
              </w:rPr>
            </w:pPr>
            <w:r w:rsidRPr="003916E1">
              <w:rPr>
                <w:smallCaps/>
              </w:rPr>
              <w:t>Project Title</w:t>
            </w:r>
          </w:p>
        </w:tc>
        <w:tc>
          <w:tcPr>
            <w:tcW w:w="3690" w:type="dxa"/>
            <w:tcBorders>
              <w:top w:val="single" w:sz="4" w:space="0" w:color="auto"/>
              <w:left w:val="single" w:sz="4" w:space="0" w:color="auto"/>
              <w:bottom w:val="single" w:sz="4" w:space="0" w:color="auto"/>
              <w:right w:val="single" w:sz="4" w:space="0" w:color="auto"/>
            </w:tcBorders>
            <w:shd w:val="clear" w:color="auto" w:fill="F2F2F2"/>
          </w:tcPr>
          <w:p w14:paraId="78FE0950" w14:textId="77777777" w:rsidR="00675104" w:rsidRPr="003916E1" w:rsidRDefault="00675104" w:rsidP="00B46E6F">
            <w:pPr>
              <w:jc w:val="center"/>
              <w:rPr>
                <w:smallCaps/>
              </w:rPr>
            </w:pPr>
            <w:r w:rsidRPr="003916E1">
              <w:rPr>
                <w:smallCaps/>
              </w:rPr>
              <w:t>Years</w:t>
            </w:r>
          </w:p>
        </w:tc>
        <w:tc>
          <w:tcPr>
            <w:tcW w:w="2478" w:type="dxa"/>
            <w:tcBorders>
              <w:top w:val="single" w:sz="4" w:space="0" w:color="auto"/>
              <w:left w:val="single" w:sz="4" w:space="0" w:color="auto"/>
              <w:bottom w:val="single" w:sz="4" w:space="0" w:color="auto"/>
            </w:tcBorders>
            <w:shd w:val="clear" w:color="auto" w:fill="F2F2F2"/>
          </w:tcPr>
          <w:p w14:paraId="44B83454" w14:textId="77777777" w:rsidR="00675104" w:rsidRPr="003916E1" w:rsidRDefault="00675104" w:rsidP="00B46E6F">
            <w:pPr>
              <w:jc w:val="center"/>
              <w:rPr>
                <w:smallCaps/>
              </w:rPr>
            </w:pPr>
            <w:r w:rsidRPr="003916E1">
              <w:rPr>
                <w:smallCaps/>
              </w:rPr>
              <w:t>Total Participants</w:t>
            </w:r>
          </w:p>
        </w:tc>
      </w:tr>
      <w:tr w:rsidR="00675104" w:rsidRPr="003916E1" w14:paraId="04F7AF5E" w14:textId="77777777">
        <w:tc>
          <w:tcPr>
            <w:tcW w:w="3708" w:type="dxa"/>
            <w:tcBorders>
              <w:top w:val="single" w:sz="4" w:space="0" w:color="auto"/>
              <w:bottom w:val="nil"/>
              <w:right w:val="nil"/>
            </w:tcBorders>
            <w:shd w:val="clear" w:color="auto" w:fill="auto"/>
          </w:tcPr>
          <w:p w14:paraId="7902B878" w14:textId="77777777" w:rsidR="00020D1F" w:rsidRDefault="00020D1F" w:rsidP="00B46E6F"/>
          <w:p w14:paraId="786BCB1A" w14:textId="77777777" w:rsidR="00675104" w:rsidRPr="003916E1" w:rsidRDefault="00675104" w:rsidP="00B46E6F">
            <w:r w:rsidRPr="003916E1">
              <w:t>Law School-CFT Collaboration Project: Mock Trials</w:t>
            </w:r>
          </w:p>
        </w:tc>
        <w:tc>
          <w:tcPr>
            <w:tcW w:w="3690" w:type="dxa"/>
            <w:tcBorders>
              <w:top w:val="single" w:sz="4" w:space="0" w:color="auto"/>
              <w:left w:val="nil"/>
              <w:bottom w:val="nil"/>
              <w:right w:val="nil"/>
            </w:tcBorders>
            <w:shd w:val="clear" w:color="auto" w:fill="auto"/>
          </w:tcPr>
          <w:p w14:paraId="5A5B99DB" w14:textId="77777777" w:rsidR="0032185D" w:rsidRPr="003916E1" w:rsidRDefault="0032185D" w:rsidP="00B46E6F"/>
          <w:p w14:paraId="072A58AE" w14:textId="77777777" w:rsidR="00675104" w:rsidRPr="003916E1" w:rsidRDefault="00675104" w:rsidP="00B46E6F">
            <w:r w:rsidRPr="003916E1">
              <w:t>2005, 2006, 2007, 2008</w:t>
            </w:r>
          </w:p>
        </w:tc>
        <w:tc>
          <w:tcPr>
            <w:tcW w:w="2478" w:type="dxa"/>
            <w:tcBorders>
              <w:top w:val="single" w:sz="4" w:space="0" w:color="auto"/>
              <w:left w:val="nil"/>
              <w:bottom w:val="nil"/>
            </w:tcBorders>
            <w:shd w:val="clear" w:color="auto" w:fill="auto"/>
          </w:tcPr>
          <w:p w14:paraId="7E98B0D2" w14:textId="77777777" w:rsidR="0032185D" w:rsidRPr="003916E1" w:rsidRDefault="0032185D" w:rsidP="00B46E6F">
            <w:pPr>
              <w:jc w:val="center"/>
            </w:pPr>
          </w:p>
          <w:p w14:paraId="42C46F89" w14:textId="77777777" w:rsidR="00675104" w:rsidRPr="003916E1" w:rsidRDefault="00675104" w:rsidP="00B46E6F">
            <w:pPr>
              <w:jc w:val="center"/>
            </w:pPr>
            <w:r w:rsidRPr="003916E1">
              <w:t>100</w:t>
            </w:r>
          </w:p>
        </w:tc>
      </w:tr>
      <w:tr w:rsidR="00675104" w:rsidRPr="003916E1" w14:paraId="39D3B474" w14:textId="77777777">
        <w:tc>
          <w:tcPr>
            <w:tcW w:w="9876" w:type="dxa"/>
            <w:gridSpan w:val="3"/>
            <w:tcBorders>
              <w:top w:val="nil"/>
              <w:bottom w:val="nil"/>
            </w:tcBorders>
            <w:shd w:val="clear" w:color="auto" w:fill="auto"/>
          </w:tcPr>
          <w:p w14:paraId="2D0F5F66" w14:textId="77777777" w:rsidR="00675104" w:rsidRPr="003916E1" w:rsidRDefault="00675104" w:rsidP="00E72214">
            <w:pPr>
              <w:widowControl/>
              <w:numPr>
                <w:ilvl w:val="0"/>
                <w:numId w:val="4"/>
              </w:numPr>
              <w:tabs>
                <w:tab w:val="left" w:pos="720"/>
              </w:tabs>
              <w:spacing w:after="120"/>
            </w:pPr>
            <w:r w:rsidRPr="003916E1">
              <w:t>Collaborated with Joe Metcalfe, J.D., University of Oregon Law School, on a mock trial project designed to increase Couples and Family Therapy (CFT) graduate students’ competency around legal issues and therapy as well as testifying. Law students served as the lawyers and were responsible for prepping their witnesses (CFT students) and direct or cross examining them.</w:t>
            </w:r>
          </w:p>
          <w:p w14:paraId="41CB9303" w14:textId="77777777" w:rsidR="00675104" w:rsidRPr="003916E1" w:rsidRDefault="00675104" w:rsidP="00E72214">
            <w:pPr>
              <w:widowControl/>
              <w:numPr>
                <w:ilvl w:val="0"/>
                <w:numId w:val="5"/>
              </w:numPr>
              <w:tabs>
                <w:tab w:val="left" w:pos="720"/>
              </w:tabs>
            </w:pPr>
            <w:r w:rsidRPr="003916E1">
              <w:lastRenderedPageBreak/>
              <w:t xml:space="preserve">Developed and wrote a case problem to </w:t>
            </w:r>
            <w:r w:rsidR="00E9592F" w:rsidRPr="003916E1">
              <w:t xml:space="preserve">use </w:t>
            </w:r>
            <w:r w:rsidRPr="003916E1">
              <w:t xml:space="preserve">as the case file in the mock trial exercise. </w:t>
            </w:r>
            <w:r w:rsidR="00C308D1">
              <w:t>B</w:t>
            </w:r>
            <w:r w:rsidR="00D00D4F" w:rsidRPr="003916E1">
              <w:t>ased the case file</w:t>
            </w:r>
            <w:r w:rsidR="00E9592F" w:rsidRPr="003916E1">
              <w:t xml:space="preserve"> on</w:t>
            </w:r>
            <w:r w:rsidRPr="003916E1">
              <w:t xml:space="preserve"> actual cases at the Center for Family Therapy.</w:t>
            </w:r>
          </w:p>
        </w:tc>
      </w:tr>
    </w:tbl>
    <w:p w14:paraId="09BEA23B" w14:textId="77777777" w:rsidR="00575B4A" w:rsidRPr="003916E1" w:rsidRDefault="00575B4A" w:rsidP="00575B4A">
      <w:pPr>
        <w:widowControl/>
      </w:pPr>
    </w:p>
    <w:p w14:paraId="71626DF9" w14:textId="77777777" w:rsidR="00A83FFD" w:rsidRPr="003916E1" w:rsidRDefault="00EF3928" w:rsidP="00575B4A">
      <w:pPr>
        <w:rPr>
          <w:b/>
          <w:u w:val="single"/>
        </w:rPr>
      </w:pPr>
      <w:r w:rsidRPr="003916E1">
        <w:rPr>
          <w:b/>
          <w:u w:val="single"/>
        </w:rPr>
        <w:t>ADVISING___________________________________________________________________</w:t>
      </w:r>
    </w:p>
    <w:p w14:paraId="6821E0AA" w14:textId="77777777" w:rsidR="00EF3928" w:rsidRPr="003916E1" w:rsidRDefault="00EF3928" w:rsidP="00575B4A">
      <w:pPr>
        <w:rPr>
          <w:b/>
        </w:rPr>
      </w:pPr>
      <w:r w:rsidRPr="003916E1">
        <w:rPr>
          <w:b/>
        </w:rPr>
        <w:t>Faculty Advising &amp; Mentoring (University of Oregon)</w:t>
      </w:r>
    </w:p>
    <w:p w14:paraId="76B4D9A8" w14:textId="77777777" w:rsidR="00EF3928" w:rsidRPr="003916E1" w:rsidRDefault="00EF3928" w:rsidP="00E72214">
      <w:pPr>
        <w:numPr>
          <w:ilvl w:val="0"/>
          <w:numId w:val="5"/>
        </w:numPr>
      </w:pPr>
      <w:r w:rsidRPr="003916E1">
        <w:t>2017 to 2019, Research Mentor for Dr. Samantha Shune, American Speech-Language-Hearing Association.</w:t>
      </w:r>
      <w:r w:rsidRPr="003916E1">
        <w:rPr>
          <w:i/>
        </w:rPr>
        <w:t xml:space="preserve"> Advancing Academic-Research Careers (AARC) Award</w:t>
      </w:r>
    </w:p>
    <w:p w14:paraId="130F048F" w14:textId="77777777" w:rsidR="00EF3928" w:rsidRPr="003916E1" w:rsidRDefault="00EF3928" w:rsidP="00EF3928">
      <w:pPr>
        <w:ind w:left="720" w:hanging="720"/>
      </w:pPr>
    </w:p>
    <w:p w14:paraId="422EA59C" w14:textId="77777777" w:rsidR="00EF3928" w:rsidRPr="003916E1" w:rsidRDefault="00EF3928" w:rsidP="00E72214">
      <w:pPr>
        <w:numPr>
          <w:ilvl w:val="0"/>
          <w:numId w:val="5"/>
        </w:numPr>
      </w:pPr>
      <w:r w:rsidRPr="003916E1">
        <w:t>2003 to 2018, Teaching Advisor and/or Clinical Supervisor for Visiting Instructor/Supervisor, Couples and Family Therapy Program</w:t>
      </w:r>
    </w:p>
    <w:p w14:paraId="12942C57" w14:textId="77777777" w:rsidR="00EF3928" w:rsidRPr="003916E1" w:rsidRDefault="00EF3928" w:rsidP="00575B4A">
      <w:pPr>
        <w:rPr>
          <w:b/>
        </w:rPr>
      </w:pPr>
    </w:p>
    <w:p w14:paraId="5975B0D6" w14:textId="77777777" w:rsidR="003C1148" w:rsidRPr="003916E1" w:rsidRDefault="003C1148" w:rsidP="00575B4A">
      <w:pPr>
        <w:rPr>
          <w:b/>
        </w:rPr>
      </w:pPr>
      <w:r w:rsidRPr="003916E1">
        <w:rPr>
          <w:b/>
        </w:rPr>
        <w:t>Undergraduate Student Advising (Honors College, University of Oregon)</w:t>
      </w:r>
    </w:p>
    <w:p w14:paraId="130DFA88" w14:textId="77777777" w:rsidR="003C1148" w:rsidRPr="003916E1" w:rsidRDefault="00200DAF" w:rsidP="00E72214">
      <w:pPr>
        <w:numPr>
          <w:ilvl w:val="0"/>
          <w:numId w:val="10"/>
        </w:numPr>
      </w:pPr>
      <w:r>
        <w:t>Secondary</w:t>
      </w:r>
      <w:r w:rsidR="003C1148" w:rsidRPr="003916E1">
        <w:t xml:space="preserve"> Thesis Advisor, Leah Steindorf, Ambiguous Loss: The Impact of Absence. Thesis proposal planned for spring, 2020.</w:t>
      </w:r>
    </w:p>
    <w:p w14:paraId="1A50DF64" w14:textId="77777777" w:rsidR="003C1148" w:rsidRPr="003916E1" w:rsidRDefault="003C1148" w:rsidP="00575B4A">
      <w:pPr>
        <w:rPr>
          <w:b/>
        </w:rPr>
      </w:pPr>
    </w:p>
    <w:p w14:paraId="2B96CAB5" w14:textId="77777777" w:rsidR="00EF3928" w:rsidRPr="003916E1" w:rsidRDefault="003C1148" w:rsidP="00575B4A">
      <w:pPr>
        <w:rPr>
          <w:b/>
        </w:rPr>
      </w:pPr>
      <w:r w:rsidRPr="003916E1">
        <w:rPr>
          <w:b/>
        </w:rPr>
        <w:t>Masters Student Advising</w:t>
      </w:r>
      <w:r w:rsidR="00EF3928" w:rsidRPr="003916E1">
        <w:rPr>
          <w:b/>
        </w:rPr>
        <w:t xml:space="preserve"> (University of Oregon)</w:t>
      </w:r>
    </w:p>
    <w:p w14:paraId="52EB5141" w14:textId="77777777" w:rsidR="00575B4A" w:rsidRPr="003916E1" w:rsidRDefault="00180835" w:rsidP="00E72214">
      <w:pPr>
        <w:numPr>
          <w:ilvl w:val="0"/>
          <w:numId w:val="7"/>
        </w:numPr>
      </w:pPr>
      <w:r w:rsidRPr="003916E1">
        <w:t xml:space="preserve">2003 to </w:t>
      </w:r>
      <w:r w:rsidR="003E0D70">
        <w:t>2020</w:t>
      </w:r>
      <w:r w:rsidRPr="003916E1">
        <w:t xml:space="preserve">, </w:t>
      </w:r>
      <w:r w:rsidR="00EF3928" w:rsidRPr="003916E1">
        <w:t xml:space="preserve">Academic </w:t>
      </w:r>
      <w:r w:rsidRPr="003916E1">
        <w:t xml:space="preserve">Advisor, </w:t>
      </w:r>
      <w:r w:rsidR="003C1148" w:rsidRPr="003916E1">
        <w:t>Couples and Family Therapy program</w:t>
      </w:r>
    </w:p>
    <w:p w14:paraId="2898F9BD" w14:textId="77777777" w:rsidR="009E40EE" w:rsidRPr="003916E1" w:rsidRDefault="009E40EE" w:rsidP="00E72214">
      <w:pPr>
        <w:numPr>
          <w:ilvl w:val="0"/>
          <w:numId w:val="9"/>
        </w:numPr>
      </w:pPr>
      <w:r w:rsidRPr="003916E1">
        <w:t>121 CFT masters student advisees between 2003-2020.</w:t>
      </w:r>
    </w:p>
    <w:p w14:paraId="0FB19A4F" w14:textId="77777777" w:rsidR="009E40EE" w:rsidRPr="003916E1" w:rsidRDefault="009E40EE" w:rsidP="00E72214">
      <w:pPr>
        <w:numPr>
          <w:ilvl w:val="0"/>
          <w:numId w:val="9"/>
        </w:numPr>
      </w:pPr>
      <w:r w:rsidRPr="003916E1">
        <w:t>Average of 14 masters student advisees per academic year.</w:t>
      </w:r>
    </w:p>
    <w:p w14:paraId="2B798997" w14:textId="77777777" w:rsidR="009E40EE" w:rsidRPr="003916E1" w:rsidRDefault="009E40EE" w:rsidP="00E72214">
      <w:pPr>
        <w:numPr>
          <w:ilvl w:val="0"/>
          <w:numId w:val="9"/>
        </w:numPr>
      </w:pPr>
      <w:r w:rsidRPr="003916E1">
        <w:t>Consists of regular one-on-one and group meetings with advisees that average 3 meetings per term.</w:t>
      </w:r>
    </w:p>
    <w:p w14:paraId="70A024DE" w14:textId="77777777" w:rsidR="009E40EE" w:rsidRPr="003916E1" w:rsidRDefault="009E40EE" w:rsidP="00E72214">
      <w:pPr>
        <w:numPr>
          <w:ilvl w:val="0"/>
          <w:numId w:val="9"/>
        </w:numPr>
      </w:pPr>
      <w:r w:rsidRPr="003916E1">
        <w:t>Lead and monitor any necessary remediation plans for my advisees.</w:t>
      </w:r>
    </w:p>
    <w:p w14:paraId="4AB34FA2" w14:textId="77777777" w:rsidR="00EF3928" w:rsidRPr="003916E1" w:rsidRDefault="00EF3928" w:rsidP="00EF3928"/>
    <w:p w14:paraId="5C02E4C6" w14:textId="77777777" w:rsidR="00AE24D7" w:rsidRDefault="00EF3928" w:rsidP="00E72214">
      <w:pPr>
        <w:numPr>
          <w:ilvl w:val="0"/>
          <w:numId w:val="2"/>
        </w:numPr>
      </w:pPr>
      <w:r w:rsidRPr="003916E1">
        <w:t>200</w:t>
      </w:r>
      <w:r w:rsidR="00A24152" w:rsidRPr="003916E1">
        <w:t>4</w:t>
      </w:r>
      <w:r w:rsidRPr="003916E1">
        <w:t xml:space="preserve"> to present, Research </w:t>
      </w:r>
      <w:r w:rsidR="00F82E86" w:rsidRPr="003916E1">
        <w:t xml:space="preserve">Project/Thesis </w:t>
      </w:r>
      <w:r w:rsidRPr="003916E1">
        <w:t>Chair</w:t>
      </w:r>
      <w:r w:rsidR="00F31824">
        <w:t>/Committee Member</w:t>
      </w:r>
    </w:p>
    <w:p w14:paraId="760F617C" w14:textId="77777777" w:rsidR="00C5718A" w:rsidRPr="003916E1" w:rsidRDefault="00C5718A" w:rsidP="00E72214">
      <w:pPr>
        <w:numPr>
          <w:ilvl w:val="0"/>
          <w:numId w:val="12"/>
        </w:numPr>
      </w:pPr>
      <w:r>
        <w:t>Kaycee Morgan, CFT, Thesis proposal defended in spring, 2020.</w:t>
      </w:r>
    </w:p>
    <w:p w14:paraId="471BBEEB" w14:textId="77777777" w:rsidR="00F82E86" w:rsidRPr="003916E1" w:rsidRDefault="00F82E86" w:rsidP="00E72214">
      <w:pPr>
        <w:pStyle w:val="ListParagraph"/>
        <w:numPr>
          <w:ilvl w:val="0"/>
          <w:numId w:val="12"/>
        </w:numPr>
      </w:pPr>
      <w:r w:rsidRPr="003916E1">
        <w:t xml:space="preserve">Kayla Armstrong, CFT, Thesis proposal planned for </w:t>
      </w:r>
      <w:r w:rsidR="00C5718A">
        <w:t>fall</w:t>
      </w:r>
      <w:r w:rsidRPr="003916E1">
        <w:t>, 2020.</w:t>
      </w:r>
    </w:p>
    <w:p w14:paraId="0E78145E" w14:textId="77777777" w:rsidR="00F82E86" w:rsidRDefault="00EF3928" w:rsidP="00E72214">
      <w:pPr>
        <w:numPr>
          <w:ilvl w:val="0"/>
          <w:numId w:val="12"/>
        </w:numPr>
      </w:pPr>
      <w:r w:rsidRPr="003916E1">
        <w:t xml:space="preserve">Jill Torres, </w:t>
      </w:r>
      <w:r w:rsidR="00A24152" w:rsidRPr="003916E1">
        <w:t xml:space="preserve">CFT, Thesis proposal planned for </w:t>
      </w:r>
      <w:r w:rsidR="004833BC">
        <w:t>fall</w:t>
      </w:r>
      <w:r w:rsidR="00A24152" w:rsidRPr="003916E1">
        <w:t>, 2020.</w:t>
      </w:r>
    </w:p>
    <w:p w14:paraId="2FB20934" w14:textId="77777777" w:rsidR="00F31824" w:rsidRPr="003916E1" w:rsidRDefault="00F31824" w:rsidP="00E72214">
      <w:pPr>
        <w:numPr>
          <w:ilvl w:val="0"/>
          <w:numId w:val="12"/>
        </w:numPr>
      </w:pPr>
      <w:r>
        <w:t>Maryanne Mueller, CFT, Thesis proposal planned for summer, 2020.</w:t>
      </w:r>
    </w:p>
    <w:p w14:paraId="5C17EC6D" w14:textId="77777777" w:rsidR="00F82E86" w:rsidRPr="003916E1" w:rsidRDefault="00EF3928" w:rsidP="00E72214">
      <w:pPr>
        <w:numPr>
          <w:ilvl w:val="0"/>
          <w:numId w:val="12"/>
        </w:numPr>
      </w:pPr>
      <w:r w:rsidRPr="003916E1">
        <w:t xml:space="preserve">Cindy Hung, </w:t>
      </w:r>
      <w:r w:rsidR="00F82E86" w:rsidRPr="003916E1">
        <w:t>CFT, Masters research project, completed summer, 2019.</w:t>
      </w:r>
    </w:p>
    <w:p w14:paraId="1CD5F7F4" w14:textId="77777777" w:rsidR="00F82E86" w:rsidRPr="003916E1" w:rsidRDefault="00F82E86" w:rsidP="00E72214">
      <w:pPr>
        <w:numPr>
          <w:ilvl w:val="0"/>
          <w:numId w:val="12"/>
        </w:numPr>
      </w:pPr>
      <w:proofErr w:type="spellStart"/>
      <w:r w:rsidRPr="003916E1">
        <w:t>Jaysic</w:t>
      </w:r>
      <w:proofErr w:type="spellEnd"/>
      <w:r w:rsidRPr="003916E1">
        <w:t xml:space="preserve"> </w:t>
      </w:r>
      <w:proofErr w:type="spellStart"/>
      <w:r w:rsidRPr="003916E1">
        <w:t>Barsic</w:t>
      </w:r>
      <w:proofErr w:type="spellEnd"/>
      <w:r w:rsidRPr="003916E1">
        <w:t>, CFT, Masters research project, proposed summer 2009.</w:t>
      </w:r>
    </w:p>
    <w:p w14:paraId="579603C3" w14:textId="77777777" w:rsidR="00F82E86" w:rsidRPr="003916E1" w:rsidRDefault="00F82E86" w:rsidP="00E72214">
      <w:pPr>
        <w:numPr>
          <w:ilvl w:val="0"/>
          <w:numId w:val="12"/>
        </w:numPr>
      </w:pPr>
      <w:r w:rsidRPr="003916E1">
        <w:t>Gerald Gonzales, CPSY, Masters research project, completed spring 2011.</w:t>
      </w:r>
    </w:p>
    <w:p w14:paraId="311B2B8E" w14:textId="77777777" w:rsidR="00F82E86" w:rsidRPr="003916E1" w:rsidRDefault="00F82E86" w:rsidP="00E72214">
      <w:pPr>
        <w:numPr>
          <w:ilvl w:val="0"/>
          <w:numId w:val="12"/>
        </w:numPr>
      </w:pPr>
      <w:r w:rsidRPr="003916E1">
        <w:t>Ji-Hyun Kim, CFT, Masters research project, completed spring 2005.</w:t>
      </w:r>
    </w:p>
    <w:p w14:paraId="7A62A6A5" w14:textId="77777777" w:rsidR="00F82E86" w:rsidRPr="003916E1" w:rsidRDefault="00F82E86" w:rsidP="00E72214">
      <w:pPr>
        <w:numPr>
          <w:ilvl w:val="0"/>
          <w:numId w:val="12"/>
        </w:numPr>
      </w:pPr>
      <w:r w:rsidRPr="003916E1">
        <w:t>Liang-Ying Chou, CFT, Masters research project, completed spring 2005.</w:t>
      </w:r>
    </w:p>
    <w:p w14:paraId="35A013C2" w14:textId="77777777" w:rsidR="00F82E86" w:rsidRPr="003916E1" w:rsidRDefault="00F82E86" w:rsidP="00E72214">
      <w:pPr>
        <w:numPr>
          <w:ilvl w:val="0"/>
          <w:numId w:val="12"/>
        </w:numPr>
      </w:pPr>
      <w:r w:rsidRPr="003916E1">
        <w:t xml:space="preserve">Naomi </w:t>
      </w:r>
      <w:proofErr w:type="spellStart"/>
      <w:r w:rsidRPr="003916E1">
        <w:t>Knoble</w:t>
      </w:r>
      <w:proofErr w:type="spellEnd"/>
      <w:r w:rsidRPr="003916E1">
        <w:t>, CFT, Masters research project, completed spring 2005.</w:t>
      </w:r>
    </w:p>
    <w:p w14:paraId="5922D137" w14:textId="77777777" w:rsidR="00EF3928" w:rsidRPr="003916E1" w:rsidRDefault="00EF3928" w:rsidP="009E40EE">
      <w:pPr>
        <w:ind w:left="720"/>
      </w:pPr>
    </w:p>
    <w:p w14:paraId="27C11FB8" w14:textId="77777777" w:rsidR="00EF3928" w:rsidRPr="003916E1" w:rsidRDefault="00EF3928" w:rsidP="00775B7B">
      <w:pPr>
        <w:rPr>
          <w:b/>
        </w:rPr>
      </w:pPr>
      <w:r w:rsidRPr="003916E1">
        <w:rPr>
          <w:b/>
        </w:rPr>
        <w:t xml:space="preserve">Doctoral Student </w:t>
      </w:r>
      <w:r w:rsidR="003C1148" w:rsidRPr="003916E1">
        <w:rPr>
          <w:b/>
        </w:rPr>
        <w:t xml:space="preserve">Advising/Dissertation </w:t>
      </w:r>
      <w:r w:rsidRPr="003916E1">
        <w:rPr>
          <w:b/>
        </w:rPr>
        <w:t>Committees (University of Oregon)</w:t>
      </w:r>
    </w:p>
    <w:p w14:paraId="36EAAF89" w14:textId="77777777" w:rsidR="00F425E9" w:rsidRPr="00F425E9" w:rsidRDefault="00F425E9" w:rsidP="00E72214">
      <w:pPr>
        <w:numPr>
          <w:ilvl w:val="0"/>
          <w:numId w:val="8"/>
        </w:numPr>
        <w:ind w:left="720"/>
        <w:rPr>
          <w:i/>
        </w:rPr>
      </w:pPr>
      <w:r w:rsidRPr="00F425E9">
        <w:t xml:space="preserve">Dissertation Committee Member, Ting-fen Lin, </w:t>
      </w:r>
      <w:r>
        <w:rPr>
          <w:i/>
          <w:iCs/>
        </w:rPr>
        <w:t>Breathing and swallowing in chronic obstructive pulmonary disease via a holistic lens,</w:t>
      </w:r>
      <w:r>
        <w:t xml:space="preserve"> Proposal Defense, Fall, 2020.</w:t>
      </w:r>
    </w:p>
    <w:p w14:paraId="645CDE81" w14:textId="77777777" w:rsidR="00164AAB" w:rsidRDefault="008B02E7" w:rsidP="00E72214">
      <w:pPr>
        <w:numPr>
          <w:ilvl w:val="0"/>
          <w:numId w:val="8"/>
        </w:numPr>
        <w:ind w:left="720"/>
        <w:rPr>
          <w:i/>
        </w:rPr>
      </w:pPr>
      <w:r w:rsidRPr="003916E1">
        <w:t xml:space="preserve">Dissertation Committee Member, Lindsay </w:t>
      </w:r>
      <w:proofErr w:type="spellStart"/>
      <w:r w:rsidRPr="003916E1">
        <w:t>Gugatch</w:t>
      </w:r>
      <w:proofErr w:type="spellEnd"/>
      <w:r w:rsidRPr="003916E1">
        <w:t xml:space="preserve">, </w:t>
      </w:r>
      <w:r w:rsidRPr="003916E1">
        <w:rPr>
          <w:i/>
        </w:rPr>
        <w:t xml:space="preserve">Sibling techniques for enhancing play and support (STEPS) for strengthening the sibling bond of children with Autism, </w:t>
      </w:r>
      <w:r w:rsidRPr="003916E1">
        <w:t>Proposal Defense, Spring, 2020.</w:t>
      </w:r>
    </w:p>
    <w:p w14:paraId="59D0DC7E" w14:textId="77777777" w:rsidR="00164AAB" w:rsidRDefault="00BC0ACE" w:rsidP="00E72214">
      <w:pPr>
        <w:numPr>
          <w:ilvl w:val="0"/>
          <w:numId w:val="8"/>
        </w:numPr>
        <w:ind w:left="720"/>
        <w:rPr>
          <w:i/>
        </w:rPr>
      </w:pPr>
      <w:r w:rsidRPr="003916E1">
        <w:t xml:space="preserve">Dissertation Committee Member, Heidi Iwashita, </w:t>
      </w:r>
      <w:r w:rsidRPr="00164AAB">
        <w:rPr>
          <w:i/>
        </w:rPr>
        <w:t>A</w:t>
      </w:r>
      <w:proofErr w:type="spellStart"/>
      <w:r w:rsidRPr="00164AAB">
        <w:rPr>
          <w:i/>
          <w:lang w:val="x-none"/>
        </w:rPr>
        <w:t>ssessment</w:t>
      </w:r>
      <w:proofErr w:type="spellEnd"/>
      <w:r w:rsidRPr="00164AAB">
        <w:rPr>
          <w:i/>
          <w:lang w:val="x-none"/>
        </w:rPr>
        <w:t xml:space="preserve"> and treatment of social communication after acquired brain injury (ABI)</w:t>
      </w:r>
      <w:r w:rsidRPr="00164AAB">
        <w:rPr>
          <w:i/>
        </w:rPr>
        <w:t xml:space="preserve"> </w:t>
      </w:r>
      <w:r w:rsidRPr="00164AAB">
        <w:rPr>
          <w:i/>
          <w:lang w:val="x-none"/>
        </w:rPr>
        <w:t>in adults</w:t>
      </w:r>
      <w:r w:rsidRPr="00164AAB">
        <w:rPr>
          <w:i/>
        </w:rPr>
        <w:t xml:space="preserve">, </w:t>
      </w:r>
      <w:r w:rsidRPr="003916E1">
        <w:t xml:space="preserve">Proposal Defense, </w:t>
      </w:r>
      <w:r w:rsidR="008B02E7" w:rsidRPr="003916E1">
        <w:t>Spring, 2020.</w:t>
      </w:r>
    </w:p>
    <w:p w14:paraId="3CA7C19D" w14:textId="77777777" w:rsidR="00164AAB" w:rsidRDefault="00176DC6" w:rsidP="00E72214">
      <w:pPr>
        <w:numPr>
          <w:ilvl w:val="0"/>
          <w:numId w:val="8"/>
        </w:numPr>
        <w:ind w:left="720"/>
        <w:rPr>
          <w:i/>
        </w:rPr>
      </w:pPr>
      <w:r w:rsidRPr="003916E1">
        <w:t xml:space="preserve">Dissertation </w:t>
      </w:r>
      <w:r w:rsidR="001332E7" w:rsidRPr="003916E1">
        <w:t>Committee Member, Christin</w:t>
      </w:r>
      <w:r w:rsidR="00BC0ACE" w:rsidRPr="003916E1">
        <w:t>e Drew</w:t>
      </w:r>
      <w:r w:rsidR="001332E7" w:rsidRPr="003916E1">
        <w:t xml:space="preserve">, </w:t>
      </w:r>
      <w:r w:rsidR="001332E7" w:rsidRPr="00164AAB">
        <w:rPr>
          <w:i/>
        </w:rPr>
        <w:t>Parent-</w:t>
      </w:r>
      <w:r w:rsidR="00C308D1" w:rsidRPr="00164AAB">
        <w:rPr>
          <w:i/>
        </w:rPr>
        <w:t>i</w:t>
      </w:r>
      <w:r w:rsidR="001332E7" w:rsidRPr="00164AAB">
        <w:rPr>
          <w:i/>
        </w:rPr>
        <w:t xml:space="preserve">mplemented </w:t>
      </w:r>
      <w:r w:rsidR="00C308D1" w:rsidRPr="00164AAB">
        <w:rPr>
          <w:i/>
        </w:rPr>
        <w:t>b</w:t>
      </w:r>
      <w:r w:rsidR="001332E7" w:rsidRPr="00164AAB">
        <w:rPr>
          <w:i/>
        </w:rPr>
        <w:t xml:space="preserve">ehavior </w:t>
      </w:r>
      <w:r w:rsidR="00C308D1" w:rsidRPr="00164AAB">
        <w:rPr>
          <w:i/>
        </w:rPr>
        <w:t>i</w:t>
      </w:r>
      <w:r w:rsidR="001332E7" w:rsidRPr="00164AAB">
        <w:rPr>
          <w:i/>
        </w:rPr>
        <w:t xml:space="preserve">nterventions via </w:t>
      </w:r>
      <w:r w:rsidR="00C308D1" w:rsidRPr="00164AAB">
        <w:rPr>
          <w:i/>
        </w:rPr>
        <w:t>t</w:t>
      </w:r>
      <w:r w:rsidR="001332E7" w:rsidRPr="00164AAB">
        <w:rPr>
          <w:i/>
        </w:rPr>
        <w:t xml:space="preserve">elehealth for </w:t>
      </w:r>
      <w:r w:rsidR="00C308D1" w:rsidRPr="00164AAB">
        <w:rPr>
          <w:i/>
        </w:rPr>
        <w:t>o</w:t>
      </w:r>
      <w:r w:rsidR="001332E7" w:rsidRPr="00164AAB">
        <w:rPr>
          <w:i/>
        </w:rPr>
        <w:t xml:space="preserve">lder </w:t>
      </w:r>
      <w:r w:rsidR="00C308D1" w:rsidRPr="00164AAB">
        <w:rPr>
          <w:i/>
        </w:rPr>
        <w:t>c</w:t>
      </w:r>
      <w:r w:rsidR="001332E7" w:rsidRPr="00164AAB">
        <w:rPr>
          <w:i/>
        </w:rPr>
        <w:t xml:space="preserve">hildren and </w:t>
      </w:r>
      <w:r w:rsidR="00C308D1" w:rsidRPr="00164AAB">
        <w:rPr>
          <w:i/>
        </w:rPr>
        <w:t>a</w:t>
      </w:r>
      <w:r w:rsidR="001332E7" w:rsidRPr="00164AAB">
        <w:rPr>
          <w:i/>
        </w:rPr>
        <w:t xml:space="preserve">dolescents, </w:t>
      </w:r>
      <w:r w:rsidR="008B02E7" w:rsidRPr="003916E1">
        <w:t>Defended, Summer</w:t>
      </w:r>
      <w:r w:rsidR="001332E7" w:rsidRPr="003916E1">
        <w:t>, 2019.</w:t>
      </w:r>
    </w:p>
    <w:p w14:paraId="0ABB76D6" w14:textId="77777777" w:rsidR="00164AAB" w:rsidRDefault="00745AD6" w:rsidP="00E72214">
      <w:pPr>
        <w:numPr>
          <w:ilvl w:val="0"/>
          <w:numId w:val="8"/>
        </w:numPr>
        <w:ind w:left="720"/>
        <w:rPr>
          <w:i/>
        </w:rPr>
      </w:pPr>
      <w:r w:rsidRPr="003916E1">
        <w:lastRenderedPageBreak/>
        <w:t xml:space="preserve">Dissertation Committee Member, Doug Gomez, </w:t>
      </w:r>
      <w:r w:rsidRPr="00164AAB">
        <w:rPr>
          <w:i/>
        </w:rPr>
        <w:t xml:space="preserve">Coaches </w:t>
      </w:r>
      <w:r w:rsidR="00C308D1" w:rsidRPr="00164AAB">
        <w:rPr>
          <w:i/>
        </w:rPr>
        <w:t>d</w:t>
      </w:r>
      <w:r w:rsidRPr="00164AAB">
        <w:rPr>
          <w:i/>
        </w:rPr>
        <w:t xml:space="preserve">iscuss </w:t>
      </w:r>
      <w:r w:rsidR="00C308D1" w:rsidRPr="00164AAB">
        <w:rPr>
          <w:i/>
        </w:rPr>
        <w:t>s</w:t>
      </w:r>
      <w:r w:rsidRPr="00164AAB">
        <w:rPr>
          <w:i/>
        </w:rPr>
        <w:t>tudent-</w:t>
      </w:r>
      <w:r w:rsidR="00C308D1" w:rsidRPr="00164AAB">
        <w:rPr>
          <w:i/>
        </w:rPr>
        <w:t>a</w:t>
      </w:r>
      <w:r w:rsidRPr="00164AAB">
        <w:rPr>
          <w:i/>
        </w:rPr>
        <w:t>thlete</w:t>
      </w:r>
      <w:r w:rsidR="00295DA2">
        <w:rPr>
          <w:i/>
        </w:rPr>
        <w:t xml:space="preserve"> </w:t>
      </w:r>
      <w:r w:rsidR="00C308D1" w:rsidRPr="00164AAB">
        <w:rPr>
          <w:i/>
        </w:rPr>
        <w:t>s</w:t>
      </w:r>
      <w:r w:rsidRPr="00164AAB">
        <w:rPr>
          <w:i/>
        </w:rPr>
        <w:t>port-</w:t>
      </w:r>
      <w:r w:rsidR="00C308D1" w:rsidRPr="00164AAB">
        <w:rPr>
          <w:i/>
        </w:rPr>
        <w:t>r</w:t>
      </w:r>
      <w:r w:rsidRPr="00164AAB">
        <w:rPr>
          <w:i/>
        </w:rPr>
        <w:t xml:space="preserve">elated </w:t>
      </w:r>
      <w:r w:rsidR="00C308D1" w:rsidRPr="00164AAB">
        <w:rPr>
          <w:i/>
        </w:rPr>
        <w:t>c</w:t>
      </w:r>
      <w:r w:rsidRPr="00164AAB">
        <w:rPr>
          <w:i/>
        </w:rPr>
        <w:t xml:space="preserve">oncussions: An </w:t>
      </w:r>
      <w:r w:rsidR="00C308D1" w:rsidRPr="00164AAB">
        <w:rPr>
          <w:i/>
        </w:rPr>
        <w:t>a</w:t>
      </w:r>
      <w:r w:rsidRPr="00164AAB">
        <w:rPr>
          <w:i/>
        </w:rPr>
        <w:t xml:space="preserve">nalysis of </w:t>
      </w:r>
      <w:r w:rsidR="00C308D1" w:rsidRPr="00164AAB">
        <w:rPr>
          <w:i/>
        </w:rPr>
        <w:t>s</w:t>
      </w:r>
      <w:r w:rsidRPr="00164AAB">
        <w:rPr>
          <w:i/>
        </w:rPr>
        <w:t>ilences</w:t>
      </w:r>
      <w:r w:rsidRPr="003916E1">
        <w:t xml:space="preserve">, </w:t>
      </w:r>
      <w:r w:rsidR="00B75110">
        <w:t>Defended</w:t>
      </w:r>
      <w:r w:rsidRPr="003916E1">
        <w:t xml:space="preserve"> </w:t>
      </w:r>
      <w:r w:rsidR="00B75110">
        <w:t>Fall, 2020</w:t>
      </w:r>
      <w:r w:rsidRPr="003916E1">
        <w:t>.</w:t>
      </w:r>
    </w:p>
    <w:p w14:paraId="54CA9834" w14:textId="77777777" w:rsidR="00164AAB" w:rsidRDefault="00F91C18" w:rsidP="00E72214">
      <w:pPr>
        <w:numPr>
          <w:ilvl w:val="0"/>
          <w:numId w:val="8"/>
        </w:numPr>
        <w:ind w:left="720"/>
        <w:rPr>
          <w:i/>
        </w:rPr>
      </w:pPr>
      <w:r w:rsidRPr="003916E1">
        <w:t>Disser</w:t>
      </w:r>
      <w:r w:rsidR="00E26CA0" w:rsidRPr="003916E1">
        <w:t>tation Committee Member</w:t>
      </w:r>
      <w:r w:rsidRPr="003916E1">
        <w:t xml:space="preserve">, Tracy </w:t>
      </w:r>
      <w:proofErr w:type="spellStart"/>
      <w:r w:rsidRPr="003916E1">
        <w:t>Raulston</w:t>
      </w:r>
      <w:proofErr w:type="spellEnd"/>
      <w:r w:rsidRPr="003916E1">
        <w:t xml:space="preserve">, </w:t>
      </w:r>
      <w:r w:rsidRPr="00164AAB">
        <w:rPr>
          <w:i/>
        </w:rPr>
        <w:t>The effects of the practiced routines parent training program on behavioral strategy use, parental well-being, and child challenging behavior in parents of children with autism spectrum disorder</w:t>
      </w:r>
      <w:r w:rsidR="00472462" w:rsidRPr="003916E1">
        <w:t>, Defended</w:t>
      </w:r>
      <w:r w:rsidRPr="003916E1">
        <w:t xml:space="preserve"> Summer 2017.</w:t>
      </w:r>
    </w:p>
    <w:p w14:paraId="7B3DE006" w14:textId="77777777" w:rsidR="00164AAB" w:rsidRDefault="00123405" w:rsidP="00E72214">
      <w:pPr>
        <w:numPr>
          <w:ilvl w:val="0"/>
          <w:numId w:val="8"/>
        </w:numPr>
        <w:ind w:left="720"/>
        <w:rPr>
          <w:i/>
        </w:rPr>
      </w:pPr>
      <w:r w:rsidRPr="003916E1">
        <w:t xml:space="preserve">Dissertation Committee Member, Kelsey South, </w:t>
      </w:r>
      <w:r w:rsidRPr="00164AAB">
        <w:rPr>
          <w:i/>
        </w:rPr>
        <w:t>Reporting sexual violence to the university: Survivors' evaluations of the institutional response and its psychological impact.</w:t>
      </w:r>
      <w:r w:rsidRPr="003916E1">
        <w:t xml:space="preserve"> </w:t>
      </w:r>
      <w:r w:rsidR="00F86539" w:rsidRPr="003916E1">
        <w:t>Defended Spring 2016.</w:t>
      </w:r>
    </w:p>
    <w:p w14:paraId="0FC83DEB" w14:textId="77777777" w:rsidR="00164AAB" w:rsidRDefault="002E2BE9" w:rsidP="00E72214">
      <w:pPr>
        <w:numPr>
          <w:ilvl w:val="0"/>
          <w:numId w:val="8"/>
        </w:numPr>
        <w:ind w:left="720"/>
        <w:rPr>
          <w:i/>
        </w:rPr>
      </w:pPr>
      <w:r w:rsidRPr="003916E1">
        <w:t xml:space="preserve">Dissertation Committee Member, Audra Horney, </w:t>
      </w:r>
      <w:r w:rsidRPr="00164AAB">
        <w:rPr>
          <w:i/>
        </w:rPr>
        <w:t xml:space="preserve">Eating disorder group-based trajectories, associated risk factors, and the impact of prevention, </w:t>
      </w:r>
      <w:r w:rsidRPr="003916E1">
        <w:t>Defended Fall, 2016.</w:t>
      </w:r>
    </w:p>
    <w:p w14:paraId="0FFC1E0A" w14:textId="77777777" w:rsidR="00164AAB" w:rsidRDefault="00922BB6" w:rsidP="00E72214">
      <w:pPr>
        <w:numPr>
          <w:ilvl w:val="0"/>
          <w:numId w:val="8"/>
        </w:numPr>
        <w:ind w:left="720"/>
        <w:rPr>
          <w:i/>
        </w:rPr>
      </w:pPr>
      <w:r w:rsidRPr="003916E1">
        <w:t xml:space="preserve">Dissertation Committee Member, Jenny Wang, </w:t>
      </w:r>
      <w:r w:rsidR="00790875" w:rsidRPr="00164AAB">
        <w:rPr>
          <w:i/>
        </w:rPr>
        <w:t>P</w:t>
      </w:r>
      <w:r w:rsidR="00516B3D" w:rsidRPr="00164AAB">
        <w:rPr>
          <w:i/>
        </w:rPr>
        <w:t>arental autonomy s</w:t>
      </w:r>
      <w:r w:rsidR="00790875" w:rsidRPr="00164AAB">
        <w:rPr>
          <w:i/>
        </w:rPr>
        <w:t>upport</w:t>
      </w:r>
      <w:r w:rsidR="00516B3D" w:rsidRPr="00164AAB">
        <w:rPr>
          <w:i/>
        </w:rPr>
        <w:t xml:space="preserve"> and emerging adult anxiety and depression: Determining direction of e</w:t>
      </w:r>
      <w:r w:rsidR="00790875" w:rsidRPr="00164AAB">
        <w:rPr>
          <w:i/>
        </w:rPr>
        <w:t>ffects.</w:t>
      </w:r>
      <w:r w:rsidR="00790875" w:rsidRPr="003916E1">
        <w:t xml:space="preserve"> Defend</w:t>
      </w:r>
      <w:r w:rsidR="00D118DE" w:rsidRPr="003916E1">
        <w:t>ed</w:t>
      </w:r>
      <w:r w:rsidR="006D776E" w:rsidRPr="003916E1">
        <w:t xml:space="preserve"> </w:t>
      </w:r>
      <w:r w:rsidR="00D118DE" w:rsidRPr="003916E1">
        <w:t>Spring</w:t>
      </w:r>
      <w:r w:rsidR="00790875" w:rsidRPr="003916E1">
        <w:t xml:space="preserve"> 2014</w:t>
      </w:r>
      <w:r w:rsidR="00516B3D" w:rsidRPr="003916E1">
        <w:t>.</w:t>
      </w:r>
    </w:p>
    <w:p w14:paraId="56192BEA" w14:textId="77777777" w:rsidR="00164AAB" w:rsidRDefault="00922BB6" w:rsidP="00E72214">
      <w:pPr>
        <w:numPr>
          <w:ilvl w:val="0"/>
          <w:numId w:val="8"/>
        </w:numPr>
        <w:ind w:left="720"/>
        <w:rPr>
          <w:i/>
        </w:rPr>
      </w:pPr>
      <w:r w:rsidRPr="003916E1">
        <w:t>Dissertation Committee Member, Christine Ngo</w:t>
      </w:r>
      <w:r w:rsidR="00790875" w:rsidRPr="003916E1">
        <w:t xml:space="preserve">, </w:t>
      </w:r>
      <w:r w:rsidR="00516B3D" w:rsidRPr="00164AAB">
        <w:rPr>
          <w:i/>
        </w:rPr>
        <w:t>The experiences of families with children who have developmental disabilities and other health conditions,</w:t>
      </w:r>
      <w:r w:rsidR="006D776E" w:rsidRPr="00164AAB">
        <w:rPr>
          <w:i/>
        </w:rPr>
        <w:t xml:space="preserve"> </w:t>
      </w:r>
      <w:r w:rsidR="00790875" w:rsidRPr="003916E1">
        <w:t>Propos</w:t>
      </w:r>
      <w:r w:rsidR="00D118DE" w:rsidRPr="003916E1">
        <w:t>ed</w:t>
      </w:r>
      <w:r w:rsidR="006D776E" w:rsidRPr="003916E1">
        <w:t xml:space="preserve"> </w:t>
      </w:r>
      <w:r w:rsidR="00D118DE" w:rsidRPr="003916E1">
        <w:t xml:space="preserve">Fall </w:t>
      </w:r>
      <w:r w:rsidR="00790875" w:rsidRPr="003916E1">
        <w:t>2014</w:t>
      </w:r>
      <w:r w:rsidR="008B02E7" w:rsidRPr="003916E1">
        <w:t>.</w:t>
      </w:r>
    </w:p>
    <w:p w14:paraId="1EB69863" w14:textId="77777777" w:rsidR="00164AAB" w:rsidRDefault="00545E7A" w:rsidP="00E72214">
      <w:pPr>
        <w:numPr>
          <w:ilvl w:val="0"/>
          <w:numId w:val="8"/>
        </w:numPr>
        <w:ind w:left="720"/>
        <w:rPr>
          <w:i/>
        </w:rPr>
      </w:pPr>
      <w:r w:rsidRPr="003916E1">
        <w:t xml:space="preserve">Dissertation Committee </w:t>
      </w:r>
      <w:r w:rsidR="00FA736B" w:rsidRPr="003916E1">
        <w:t>Co-Chair</w:t>
      </w:r>
      <w:r w:rsidRPr="003916E1">
        <w:t xml:space="preserve">, </w:t>
      </w:r>
      <w:r w:rsidR="009F5ED6" w:rsidRPr="003916E1">
        <w:t>Diana Peña</w:t>
      </w:r>
      <w:r w:rsidRPr="003916E1">
        <w:t xml:space="preserve">, </w:t>
      </w:r>
      <w:r w:rsidR="00FA736B" w:rsidRPr="00164AAB">
        <w:rPr>
          <w:i/>
        </w:rPr>
        <w:t xml:space="preserve">Cultural factors and eating behavior in Latina young adults: An exploration of ethnic identity and familism in disordered and healthy eating patterns, </w:t>
      </w:r>
      <w:r w:rsidR="002E2BE9" w:rsidRPr="003916E1">
        <w:t>Defended Spring</w:t>
      </w:r>
      <w:r w:rsidR="002E2BE9" w:rsidRPr="00164AAB">
        <w:rPr>
          <w:i/>
        </w:rPr>
        <w:t xml:space="preserve"> </w:t>
      </w:r>
      <w:r w:rsidR="00D31DBF" w:rsidRPr="003916E1">
        <w:t>2012</w:t>
      </w:r>
      <w:r w:rsidR="00516B3D" w:rsidRPr="003916E1">
        <w:t>.</w:t>
      </w:r>
    </w:p>
    <w:p w14:paraId="5E00C26A" w14:textId="77777777" w:rsidR="00164AAB" w:rsidRDefault="00D21F68" w:rsidP="00E72214">
      <w:pPr>
        <w:numPr>
          <w:ilvl w:val="0"/>
          <w:numId w:val="8"/>
        </w:numPr>
        <w:ind w:left="720"/>
        <w:rPr>
          <w:i/>
        </w:rPr>
      </w:pPr>
      <w:r w:rsidRPr="003916E1">
        <w:t xml:space="preserve">Dissertation Committee Member, Jenna Wheeler, </w:t>
      </w:r>
      <w:r w:rsidRPr="00164AAB">
        <w:rPr>
          <w:i/>
        </w:rPr>
        <w:t xml:space="preserve">Can we agree to disagree? The effects of interparental agreement about family factors on family conflict and on adolescents’ future substance use, </w:t>
      </w:r>
      <w:r w:rsidR="002E2BE9" w:rsidRPr="003916E1">
        <w:t xml:space="preserve">Defended Fall </w:t>
      </w:r>
      <w:r w:rsidR="00ED436E" w:rsidRPr="003916E1">
        <w:t>2011</w:t>
      </w:r>
      <w:r w:rsidR="00516B3D" w:rsidRPr="003916E1">
        <w:t>.</w:t>
      </w:r>
    </w:p>
    <w:p w14:paraId="5E2F3C0A" w14:textId="77777777" w:rsidR="00575B4A" w:rsidRPr="00164AAB" w:rsidRDefault="00575B4A" w:rsidP="00E72214">
      <w:pPr>
        <w:numPr>
          <w:ilvl w:val="0"/>
          <w:numId w:val="8"/>
        </w:numPr>
        <w:ind w:left="720"/>
        <w:rPr>
          <w:i/>
        </w:rPr>
      </w:pPr>
      <w:r w:rsidRPr="003916E1">
        <w:t>Dissertation Committee Member,</w:t>
      </w:r>
      <w:r w:rsidR="00545E7A" w:rsidRPr="003916E1">
        <w:t xml:space="preserve"> Emilie Elizabeth Cate,</w:t>
      </w:r>
      <w:r w:rsidR="006D776E" w:rsidRPr="003916E1">
        <w:t xml:space="preserve"> </w:t>
      </w:r>
      <w:hyperlink r:id="rId15" w:history="1">
        <w:r w:rsidR="00545E7A" w:rsidRPr="00164AAB">
          <w:rPr>
            <w:rStyle w:val="Hyperlink"/>
            <w:i/>
            <w:color w:val="auto"/>
            <w:u w:val="none"/>
          </w:rPr>
          <w:t>An investigation of counselor trainees' adoption and transracial adoption perceptions, attitudes, knowledge, and skills</w:t>
        </w:r>
      </w:hyperlink>
      <w:r w:rsidR="00545E7A" w:rsidRPr="00164AAB">
        <w:rPr>
          <w:i/>
        </w:rPr>
        <w:t>,</w:t>
      </w:r>
      <w:r w:rsidR="00545E7A" w:rsidRPr="003916E1">
        <w:t xml:space="preserve"> </w:t>
      </w:r>
      <w:r w:rsidR="002E2BE9" w:rsidRPr="003916E1">
        <w:t xml:space="preserve">Defended Fall </w:t>
      </w:r>
      <w:r w:rsidR="00545E7A" w:rsidRPr="003916E1">
        <w:t>2010.</w:t>
      </w:r>
    </w:p>
    <w:p w14:paraId="551F3C2D" w14:textId="77777777" w:rsidR="00575B4A" w:rsidRPr="003916E1" w:rsidRDefault="00575B4A" w:rsidP="00575B4A">
      <w:pPr>
        <w:ind w:left="720"/>
      </w:pPr>
    </w:p>
    <w:p w14:paraId="2A545D72" w14:textId="77777777" w:rsidR="00DE2279" w:rsidRPr="00F425E9" w:rsidRDefault="00EF3928" w:rsidP="00F425E9">
      <w:pPr>
        <w:ind w:left="360" w:hanging="360"/>
        <w:rPr>
          <w:b/>
        </w:rPr>
      </w:pPr>
      <w:r w:rsidRPr="003916E1">
        <w:rPr>
          <w:b/>
        </w:rPr>
        <w:t>Doctoral Student Committees (National and International)</w:t>
      </w:r>
    </w:p>
    <w:p w14:paraId="0191A2C1" w14:textId="77777777" w:rsidR="00BC0ACE" w:rsidRPr="003916E1" w:rsidRDefault="00BC0ACE" w:rsidP="00E72214">
      <w:pPr>
        <w:numPr>
          <w:ilvl w:val="0"/>
          <w:numId w:val="3"/>
        </w:numPr>
        <w:tabs>
          <w:tab w:val="clear" w:pos="1080"/>
          <w:tab w:val="left" w:pos="720"/>
        </w:tabs>
        <w:ind w:left="720"/>
      </w:pPr>
      <w:r w:rsidRPr="003916E1">
        <w:t xml:space="preserve">Dissertation Committee Member, Caroline Bernhardt-Lanier, (External, Daybreak University), </w:t>
      </w:r>
      <w:r w:rsidRPr="003916E1">
        <w:rPr>
          <w:i/>
        </w:rPr>
        <w:t xml:space="preserve">An </w:t>
      </w:r>
      <w:r w:rsidR="00D24432">
        <w:rPr>
          <w:i/>
        </w:rPr>
        <w:t>i</w:t>
      </w:r>
      <w:r w:rsidRPr="003916E1">
        <w:rPr>
          <w:i/>
        </w:rPr>
        <w:t xml:space="preserve">nternational </w:t>
      </w:r>
      <w:r w:rsidR="00D24432">
        <w:rPr>
          <w:i/>
        </w:rPr>
        <w:t>p</w:t>
      </w:r>
      <w:r w:rsidRPr="003916E1">
        <w:rPr>
          <w:i/>
        </w:rPr>
        <w:t xml:space="preserve">henomenological </w:t>
      </w:r>
      <w:r w:rsidR="00D24432">
        <w:rPr>
          <w:i/>
        </w:rPr>
        <w:t>s</w:t>
      </w:r>
      <w:r w:rsidRPr="003916E1">
        <w:rPr>
          <w:i/>
        </w:rPr>
        <w:t>tudy of Imago Relationship Therapy,</w:t>
      </w:r>
      <w:r w:rsidRPr="003916E1">
        <w:t xml:space="preserve"> Proposal Defense, Fall, 2019.</w:t>
      </w:r>
    </w:p>
    <w:p w14:paraId="4B1D6C67" w14:textId="77777777" w:rsidR="00BC0ACE" w:rsidRPr="003916E1" w:rsidRDefault="00BC0ACE" w:rsidP="00E72214">
      <w:pPr>
        <w:numPr>
          <w:ilvl w:val="0"/>
          <w:numId w:val="3"/>
        </w:numPr>
        <w:tabs>
          <w:tab w:val="clear" w:pos="1080"/>
          <w:tab w:val="left" w:pos="720"/>
        </w:tabs>
        <w:ind w:left="720"/>
      </w:pPr>
      <w:r w:rsidRPr="003916E1">
        <w:t xml:space="preserve">Dissertation Committee Member, Maya </w:t>
      </w:r>
      <w:proofErr w:type="spellStart"/>
      <w:r w:rsidRPr="003916E1">
        <w:t>Kollman</w:t>
      </w:r>
      <w:proofErr w:type="spellEnd"/>
      <w:r w:rsidRPr="003916E1">
        <w:t xml:space="preserve"> (External, Daybreak University), </w:t>
      </w:r>
      <w:r w:rsidRPr="003916E1">
        <w:rPr>
          <w:i/>
        </w:rPr>
        <w:t>Refining core concepts of Imago Relationship Therapy,</w:t>
      </w:r>
      <w:r w:rsidRPr="003916E1">
        <w:t xml:space="preserve"> Proposal Defense, Fall 2019.</w:t>
      </w:r>
    </w:p>
    <w:p w14:paraId="42D47E4A" w14:textId="77777777" w:rsidR="00BC0ACE" w:rsidRPr="003916E1" w:rsidRDefault="00BC0ACE" w:rsidP="00E72214">
      <w:pPr>
        <w:numPr>
          <w:ilvl w:val="0"/>
          <w:numId w:val="3"/>
        </w:numPr>
        <w:tabs>
          <w:tab w:val="clear" w:pos="1080"/>
          <w:tab w:val="left" w:pos="720"/>
        </w:tabs>
        <w:ind w:left="720"/>
      </w:pPr>
      <w:r w:rsidRPr="003916E1">
        <w:t xml:space="preserve">Dissertation Expert Examiner (Outside, Memorial University of Newfoundland), Anderson </w:t>
      </w:r>
      <w:proofErr w:type="spellStart"/>
      <w:r w:rsidRPr="003916E1">
        <w:t>Dorbeck</w:t>
      </w:r>
      <w:proofErr w:type="spellEnd"/>
      <w:r w:rsidRPr="003916E1">
        <w:t xml:space="preserve">, </w:t>
      </w:r>
      <w:r w:rsidRPr="003916E1">
        <w:rPr>
          <w:i/>
        </w:rPr>
        <w:t>An investigation of the impact of a workshop teaching advanced skills for working with eating disorders,</w:t>
      </w:r>
      <w:r w:rsidRPr="003916E1">
        <w:t xml:space="preserve"> Defended Winter, 2018.</w:t>
      </w:r>
    </w:p>
    <w:p w14:paraId="6CFDBE23" w14:textId="77777777" w:rsidR="00D24432" w:rsidRDefault="00BC0ACE" w:rsidP="00E72214">
      <w:pPr>
        <w:numPr>
          <w:ilvl w:val="0"/>
          <w:numId w:val="3"/>
        </w:numPr>
        <w:tabs>
          <w:tab w:val="clear" w:pos="1080"/>
          <w:tab w:val="left" w:pos="720"/>
        </w:tabs>
        <w:ind w:left="720"/>
      </w:pPr>
      <w:r w:rsidRPr="003916E1">
        <w:t xml:space="preserve">Dissertation Committee Member (Outside, Texas Tech University), Cayla </w:t>
      </w:r>
      <w:proofErr w:type="spellStart"/>
      <w:r w:rsidRPr="003916E1">
        <w:t>Minaiy</w:t>
      </w:r>
      <w:proofErr w:type="spellEnd"/>
      <w:r w:rsidRPr="003916E1">
        <w:t xml:space="preserve">, </w:t>
      </w:r>
      <w:r w:rsidRPr="003916E1">
        <w:rPr>
          <w:i/>
        </w:rPr>
        <w:t>The effects of shame on the relationship between family adaptability and child body image</w:t>
      </w:r>
      <w:r w:rsidRPr="003916E1">
        <w:t xml:space="preserve">. Defended Spring 2017. </w:t>
      </w:r>
    </w:p>
    <w:p w14:paraId="5D743C13" w14:textId="77777777" w:rsidR="00BC0ACE" w:rsidRPr="003916E1" w:rsidRDefault="00BC0ACE" w:rsidP="00E72214">
      <w:pPr>
        <w:numPr>
          <w:ilvl w:val="0"/>
          <w:numId w:val="3"/>
        </w:numPr>
        <w:tabs>
          <w:tab w:val="clear" w:pos="1080"/>
          <w:tab w:val="left" w:pos="720"/>
        </w:tabs>
        <w:ind w:left="720"/>
      </w:pPr>
      <w:r w:rsidRPr="003916E1">
        <w:t xml:space="preserve">Dissertation Committee Member (Outside, Texas Tech University), Cynthia </w:t>
      </w:r>
      <w:proofErr w:type="spellStart"/>
      <w:r w:rsidRPr="003916E1">
        <w:t>Dsauza</w:t>
      </w:r>
      <w:proofErr w:type="spellEnd"/>
      <w:r w:rsidRPr="003916E1">
        <w:t xml:space="preserve">, </w:t>
      </w:r>
      <w:r w:rsidRPr="003916E1">
        <w:rPr>
          <w:i/>
        </w:rPr>
        <w:t>The Influence of Family Functioning, Gender and Addictive Behaviors on Binge Eating Disorder and Food Addiction,</w:t>
      </w:r>
      <w:r w:rsidRPr="003916E1">
        <w:t xml:space="preserve"> Defended Spring 2013.</w:t>
      </w:r>
    </w:p>
    <w:p w14:paraId="4F318C61" w14:textId="77777777" w:rsidR="009E7A0E" w:rsidRPr="003916E1" w:rsidRDefault="009E7A0E" w:rsidP="00895225"/>
    <w:p w14:paraId="3AE33929" w14:textId="77777777" w:rsidR="00024154" w:rsidRPr="003916E1" w:rsidRDefault="00895225" w:rsidP="00F27E1B">
      <w:pPr>
        <w:ind w:left="2160" w:hanging="2160"/>
        <w:rPr>
          <w:b/>
          <w:bCs/>
          <w:u w:val="single"/>
        </w:rPr>
      </w:pPr>
      <w:r w:rsidRPr="003916E1">
        <w:rPr>
          <w:b/>
          <w:bCs/>
          <w:u w:val="single"/>
        </w:rPr>
        <w:t>SERVICE</w:t>
      </w:r>
      <w:r w:rsidR="000E1710" w:rsidRPr="003916E1">
        <w:rPr>
          <w:b/>
          <w:bCs/>
          <w:u w:val="single"/>
        </w:rPr>
        <w:t>________________________________________</w:t>
      </w:r>
      <w:r w:rsidR="00466BDA" w:rsidRPr="003916E1">
        <w:rPr>
          <w:b/>
          <w:bCs/>
          <w:u w:val="single"/>
        </w:rPr>
        <w:t>_____________________________</w:t>
      </w:r>
    </w:p>
    <w:p w14:paraId="3A149E28" w14:textId="77777777" w:rsidR="00E56C8A" w:rsidRPr="003916E1" w:rsidRDefault="00E56C8A" w:rsidP="00E56C8A">
      <w:pPr>
        <w:widowControl/>
        <w:ind w:left="2160" w:hanging="2160"/>
        <w:jc w:val="center"/>
        <w:rPr>
          <w:b/>
          <w:bCs/>
        </w:rPr>
      </w:pPr>
      <w:r w:rsidRPr="003916E1">
        <w:rPr>
          <w:b/>
          <w:bCs/>
        </w:rPr>
        <w:t>Institutional</w:t>
      </w:r>
    </w:p>
    <w:p w14:paraId="44042A37" w14:textId="77777777" w:rsidR="00895225" w:rsidRPr="003916E1" w:rsidRDefault="00895225" w:rsidP="00A24152">
      <w:pPr>
        <w:widowControl/>
        <w:ind w:left="2160" w:hanging="2160"/>
        <w:rPr>
          <w:b/>
          <w:bCs/>
        </w:rPr>
      </w:pPr>
      <w:r w:rsidRPr="003916E1">
        <w:rPr>
          <w:b/>
          <w:bCs/>
        </w:rPr>
        <w:t>University of Oregon</w:t>
      </w:r>
    </w:p>
    <w:p w14:paraId="6ED456F8" w14:textId="77777777" w:rsidR="00295DA2" w:rsidRDefault="00295DA2" w:rsidP="00A0229E">
      <w:pPr>
        <w:widowControl/>
        <w:autoSpaceDE w:val="0"/>
        <w:autoSpaceDN w:val="0"/>
        <w:adjustRightInd w:val="0"/>
      </w:pPr>
      <w:r>
        <w:t>2020, Member, UO Faculty Grievance Appeals Committee</w:t>
      </w:r>
    </w:p>
    <w:p w14:paraId="631963E0" w14:textId="77777777" w:rsidR="00597C6B" w:rsidRPr="003916E1" w:rsidRDefault="00597C6B" w:rsidP="00A0229E">
      <w:pPr>
        <w:widowControl/>
        <w:autoSpaceDE w:val="0"/>
        <w:autoSpaceDN w:val="0"/>
        <w:adjustRightInd w:val="0"/>
      </w:pPr>
      <w:r w:rsidRPr="003916E1">
        <w:lastRenderedPageBreak/>
        <w:t>2016 to present, Member, UO International Scholarship Committee</w:t>
      </w:r>
    </w:p>
    <w:p w14:paraId="601964E9" w14:textId="77777777" w:rsidR="00F90DC2" w:rsidRPr="003916E1" w:rsidRDefault="00F90DC2" w:rsidP="00F90DC2">
      <w:pPr>
        <w:widowControl/>
        <w:autoSpaceDE w:val="0"/>
        <w:autoSpaceDN w:val="0"/>
        <w:adjustRightInd w:val="0"/>
      </w:pPr>
      <w:r w:rsidRPr="003916E1">
        <w:t>2017 to 2018, Member, UO Graduate School Dean Search Committee</w:t>
      </w:r>
    </w:p>
    <w:p w14:paraId="494124FF" w14:textId="77777777" w:rsidR="00E56C8A" w:rsidRPr="003916E1" w:rsidRDefault="00E56C8A" w:rsidP="00E56C8A">
      <w:pPr>
        <w:widowControl/>
        <w:autoSpaceDE w:val="0"/>
        <w:autoSpaceDN w:val="0"/>
        <w:adjustRightInd w:val="0"/>
      </w:pPr>
      <w:r w:rsidRPr="003916E1">
        <w:t xml:space="preserve">2015 to </w:t>
      </w:r>
      <w:r w:rsidR="00472462" w:rsidRPr="003916E1">
        <w:t>2017</w:t>
      </w:r>
      <w:r w:rsidRPr="003916E1">
        <w:t>, Member, University Senate</w:t>
      </w:r>
    </w:p>
    <w:p w14:paraId="6335291F" w14:textId="77777777" w:rsidR="00E56C8A" w:rsidRPr="003916E1" w:rsidRDefault="00E56C8A" w:rsidP="00E56C8A">
      <w:pPr>
        <w:widowControl/>
        <w:autoSpaceDE w:val="0"/>
        <w:autoSpaceDN w:val="0"/>
        <w:adjustRightInd w:val="0"/>
      </w:pPr>
      <w:r w:rsidRPr="003916E1">
        <w:t>2010 to 2012, Member, University Intercollegiate Athletics Committee</w:t>
      </w:r>
    </w:p>
    <w:p w14:paraId="097765FA" w14:textId="77777777" w:rsidR="00E56C8A" w:rsidRPr="003916E1" w:rsidRDefault="00E56C8A" w:rsidP="00A0229E">
      <w:pPr>
        <w:widowControl/>
        <w:autoSpaceDE w:val="0"/>
        <w:autoSpaceDN w:val="0"/>
        <w:adjustRightInd w:val="0"/>
      </w:pPr>
    </w:p>
    <w:p w14:paraId="448FE7E2" w14:textId="77777777" w:rsidR="00E56C8A" w:rsidRPr="003916E1" w:rsidRDefault="00E56C8A" w:rsidP="00A0229E">
      <w:pPr>
        <w:widowControl/>
        <w:autoSpaceDE w:val="0"/>
        <w:autoSpaceDN w:val="0"/>
        <w:adjustRightInd w:val="0"/>
      </w:pPr>
      <w:r w:rsidRPr="003916E1">
        <w:rPr>
          <w:b/>
        </w:rPr>
        <w:t>College of Education</w:t>
      </w:r>
    </w:p>
    <w:p w14:paraId="5FBFAE8E" w14:textId="77777777" w:rsidR="00E9592F" w:rsidRPr="003916E1" w:rsidRDefault="00E9592F" w:rsidP="00A0229E">
      <w:pPr>
        <w:widowControl/>
        <w:autoSpaceDE w:val="0"/>
        <w:autoSpaceDN w:val="0"/>
        <w:adjustRightInd w:val="0"/>
      </w:pPr>
      <w:r w:rsidRPr="003916E1">
        <w:t>2018, Member, COE Staff Search Committee</w:t>
      </w:r>
    </w:p>
    <w:p w14:paraId="5798552D" w14:textId="77777777" w:rsidR="00A42FE1" w:rsidRPr="003916E1" w:rsidRDefault="00A42FE1" w:rsidP="00A0229E">
      <w:pPr>
        <w:widowControl/>
        <w:autoSpaceDE w:val="0"/>
        <w:autoSpaceDN w:val="0"/>
        <w:adjustRightInd w:val="0"/>
      </w:pPr>
      <w:r w:rsidRPr="003916E1">
        <w:t xml:space="preserve">2016 to </w:t>
      </w:r>
      <w:r w:rsidR="003E7839" w:rsidRPr="003916E1">
        <w:t>2017</w:t>
      </w:r>
      <w:r w:rsidRPr="003916E1">
        <w:t>, Member, COE Clinic Task Force Committee</w:t>
      </w:r>
    </w:p>
    <w:p w14:paraId="0A088627" w14:textId="77777777" w:rsidR="00596149" w:rsidRPr="003916E1" w:rsidRDefault="00596149" w:rsidP="00596149">
      <w:pPr>
        <w:widowControl/>
        <w:autoSpaceDE w:val="0"/>
        <w:autoSpaceDN w:val="0"/>
        <w:adjustRightInd w:val="0"/>
      </w:pPr>
      <w:r w:rsidRPr="003916E1">
        <w:t>2015 to present, Member, COE Doctoral Award Selection Committee</w:t>
      </w:r>
    </w:p>
    <w:p w14:paraId="040F41BD" w14:textId="77777777" w:rsidR="00E56C8A" w:rsidRPr="003916E1" w:rsidRDefault="00E56C8A" w:rsidP="00E56C8A">
      <w:pPr>
        <w:widowControl/>
        <w:autoSpaceDE w:val="0"/>
        <w:autoSpaceDN w:val="0"/>
        <w:adjustRightInd w:val="0"/>
      </w:pPr>
      <w:r w:rsidRPr="003916E1">
        <w:t xml:space="preserve">2015 to </w:t>
      </w:r>
      <w:r w:rsidR="00E9592F" w:rsidRPr="003916E1">
        <w:t>2018</w:t>
      </w:r>
      <w:r w:rsidRPr="003916E1">
        <w:t>, Member, COE Curriculum Committee</w:t>
      </w:r>
    </w:p>
    <w:p w14:paraId="5859B2A5" w14:textId="77777777" w:rsidR="00E56C8A" w:rsidRPr="003916E1" w:rsidRDefault="00E56C8A" w:rsidP="00E56C8A">
      <w:pPr>
        <w:widowControl/>
        <w:autoSpaceDE w:val="0"/>
        <w:autoSpaceDN w:val="0"/>
        <w:adjustRightInd w:val="0"/>
      </w:pPr>
      <w:r w:rsidRPr="003916E1">
        <w:t xml:space="preserve">2015, </w:t>
      </w:r>
      <w:r w:rsidR="00596149" w:rsidRPr="003916E1">
        <w:t>M</w:t>
      </w:r>
      <w:r w:rsidRPr="003916E1">
        <w:t>ember, COE Selection of Faculty Advisory Board Group</w:t>
      </w:r>
    </w:p>
    <w:p w14:paraId="04274C9F" w14:textId="77777777" w:rsidR="00E56C8A" w:rsidRPr="003916E1" w:rsidRDefault="00E56C8A" w:rsidP="00E56C8A">
      <w:pPr>
        <w:widowControl/>
        <w:autoSpaceDE w:val="0"/>
        <w:autoSpaceDN w:val="0"/>
        <w:adjustRightInd w:val="0"/>
      </w:pPr>
      <w:r w:rsidRPr="003916E1">
        <w:t>2014, Member, COE Faculty Workgroup for College Governance Policy Document</w:t>
      </w:r>
    </w:p>
    <w:p w14:paraId="72B319B8" w14:textId="77777777" w:rsidR="00E56C8A" w:rsidRPr="003916E1" w:rsidRDefault="00980BBB" w:rsidP="00E56C8A">
      <w:pPr>
        <w:widowControl/>
        <w:autoSpaceDE w:val="0"/>
        <w:autoSpaceDN w:val="0"/>
        <w:adjustRightInd w:val="0"/>
      </w:pPr>
      <w:r w:rsidRPr="003916E1">
        <w:t xml:space="preserve">2012 to </w:t>
      </w:r>
      <w:r w:rsidR="00E56C8A" w:rsidRPr="003916E1">
        <w:t xml:space="preserve">2014, Member, COE Faculty Personnel Committee  </w:t>
      </w:r>
    </w:p>
    <w:p w14:paraId="5BEE9D41" w14:textId="77777777" w:rsidR="00E56C8A" w:rsidRPr="003916E1" w:rsidRDefault="00E56C8A" w:rsidP="00E56C8A">
      <w:pPr>
        <w:widowControl/>
        <w:autoSpaceDE w:val="0"/>
        <w:autoSpaceDN w:val="0"/>
        <w:adjustRightInd w:val="0"/>
      </w:pPr>
      <w:r w:rsidRPr="003916E1">
        <w:t>2012 to 2013, Member, COE Clinic “Outside the Box” Strategy Committee</w:t>
      </w:r>
    </w:p>
    <w:p w14:paraId="6C13B8BA" w14:textId="77777777" w:rsidR="00D358CA" w:rsidRPr="003916E1" w:rsidRDefault="00D358CA" w:rsidP="00D358CA">
      <w:pPr>
        <w:widowControl/>
        <w:autoSpaceDE w:val="0"/>
        <w:autoSpaceDN w:val="0"/>
        <w:adjustRightInd w:val="0"/>
      </w:pPr>
      <w:r w:rsidRPr="003916E1">
        <w:t>2009 to 2010, Member, COE New Beginnings Conference Committee</w:t>
      </w:r>
    </w:p>
    <w:p w14:paraId="4BA2A9E9" w14:textId="77777777" w:rsidR="00D358CA" w:rsidRPr="003916E1" w:rsidRDefault="00D358CA" w:rsidP="00D358CA">
      <w:pPr>
        <w:widowControl/>
        <w:autoSpaceDE w:val="0"/>
        <w:autoSpaceDN w:val="0"/>
        <w:adjustRightInd w:val="0"/>
      </w:pPr>
      <w:r w:rsidRPr="003916E1">
        <w:t xml:space="preserve">2008 to 2011, Member, COE Curriculum Committee </w:t>
      </w:r>
    </w:p>
    <w:p w14:paraId="3A5D30AD" w14:textId="77777777" w:rsidR="00D358CA" w:rsidRPr="003916E1" w:rsidRDefault="00D358CA" w:rsidP="00D358CA">
      <w:pPr>
        <w:widowControl/>
        <w:ind w:left="2160" w:hanging="2160"/>
      </w:pPr>
      <w:r w:rsidRPr="003916E1">
        <w:t>2007 to 2011, Member, COE Qualitative Curriculum Committee</w:t>
      </w:r>
    </w:p>
    <w:p w14:paraId="24213F4E" w14:textId="77777777" w:rsidR="00D358CA" w:rsidRPr="003916E1" w:rsidRDefault="00D358CA" w:rsidP="00D358CA">
      <w:pPr>
        <w:widowControl/>
        <w:autoSpaceDE w:val="0"/>
        <w:autoSpaceDN w:val="0"/>
        <w:adjustRightInd w:val="0"/>
      </w:pPr>
      <w:r w:rsidRPr="003916E1">
        <w:t>2007 to 2008, Member, COE Institute and Research Council Committee</w:t>
      </w:r>
    </w:p>
    <w:p w14:paraId="2A8660BD" w14:textId="77777777" w:rsidR="00D358CA" w:rsidRPr="003916E1" w:rsidRDefault="00596149" w:rsidP="00D358CA">
      <w:pPr>
        <w:widowControl/>
        <w:ind w:left="2160" w:hanging="2160"/>
      </w:pPr>
      <w:r w:rsidRPr="003916E1">
        <w:t xml:space="preserve">2007 to </w:t>
      </w:r>
      <w:r w:rsidR="00D358CA" w:rsidRPr="003916E1">
        <w:t>2008, Member, COE Clinic Working Group</w:t>
      </w:r>
    </w:p>
    <w:p w14:paraId="0039FE7E" w14:textId="77777777" w:rsidR="00596149" w:rsidRPr="003916E1" w:rsidRDefault="00596149" w:rsidP="00596149">
      <w:pPr>
        <w:widowControl/>
        <w:ind w:left="2160" w:hanging="2160"/>
      </w:pPr>
      <w:r w:rsidRPr="003916E1">
        <w:t>2005 to 2007, Member, COE Scholarship Review Committee</w:t>
      </w:r>
    </w:p>
    <w:p w14:paraId="4BE4D45B" w14:textId="77777777" w:rsidR="00D358CA" w:rsidRPr="003916E1" w:rsidRDefault="00596149" w:rsidP="00D358CA">
      <w:pPr>
        <w:widowControl/>
        <w:ind w:left="2160" w:hanging="2160"/>
      </w:pPr>
      <w:r w:rsidRPr="003916E1">
        <w:t>20</w:t>
      </w:r>
      <w:r w:rsidR="00A24152" w:rsidRPr="003916E1">
        <w:t>0</w:t>
      </w:r>
      <w:r w:rsidRPr="003916E1">
        <w:t xml:space="preserve">4 to </w:t>
      </w:r>
      <w:r w:rsidR="00D358CA" w:rsidRPr="003916E1">
        <w:t>2006, Member, COE Faculty and Personnel Committee</w:t>
      </w:r>
    </w:p>
    <w:p w14:paraId="24B383D3" w14:textId="77777777" w:rsidR="00D358CA" w:rsidRPr="003916E1" w:rsidRDefault="00596149" w:rsidP="00D358CA">
      <w:pPr>
        <w:widowControl/>
        <w:ind w:left="2160" w:hanging="2160"/>
      </w:pPr>
      <w:r w:rsidRPr="003916E1">
        <w:t>2004 to</w:t>
      </w:r>
      <w:r w:rsidR="00D358CA" w:rsidRPr="003916E1">
        <w:t xml:space="preserve"> 2006, Member, Queer Research Institute</w:t>
      </w:r>
    </w:p>
    <w:p w14:paraId="15D4F292" w14:textId="77777777" w:rsidR="00D358CA" w:rsidRPr="003916E1" w:rsidRDefault="00D358CA" w:rsidP="00D358CA">
      <w:pPr>
        <w:widowControl/>
        <w:ind w:left="2160" w:hanging="2160"/>
        <w:jc w:val="center"/>
        <w:rPr>
          <w:b/>
          <w:bCs/>
        </w:rPr>
      </w:pPr>
    </w:p>
    <w:p w14:paraId="256A985E" w14:textId="77777777" w:rsidR="00E56C8A" w:rsidRPr="003916E1" w:rsidRDefault="00E56C8A" w:rsidP="00A0229E">
      <w:pPr>
        <w:widowControl/>
        <w:autoSpaceDE w:val="0"/>
        <w:autoSpaceDN w:val="0"/>
        <w:adjustRightInd w:val="0"/>
      </w:pPr>
      <w:r w:rsidRPr="003916E1">
        <w:rPr>
          <w:b/>
        </w:rPr>
        <w:t>Counseling Psychology and Human Services Department</w:t>
      </w:r>
    </w:p>
    <w:p w14:paraId="05641303" w14:textId="77777777" w:rsidR="004833BC" w:rsidRDefault="004833BC" w:rsidP="00A0229E">
      <w:pPr>
        <w:widowControl/>
        <w:autoSpaceDE w:val="0"/>
        <w:autoSpaceDN w:val="0"/>
        <w:adjustRightInd w:val="0"/>
      </w:pPr>
      <w:r>
        <w:t>2020, Member, CPHS Diversity, Equity, Inclusion Workgroup.</w:t>
      </w:r>
    </w:p>
    <w:p w14:paraId="6B3A0ACA" w14:textId="77777777" w:rsidR="007011B1" w:rsidRPr="003916E1" w:rsidRDefault="007011B1" w:rsidP="00A0229E">
      <w:pPr>
        <w:widowControl/>
        <w:autoSpaceDE w:val="0"/>
        <w:autoSpaceDN w:val="0"/>
        <w:adjustRightInd w:val="0"/>
      </w:pPr>
      <w:r w:rsidRPr="003916E1">
        <w:t xml:space="preserve">2019 to </w:t>
      </w:r>
      <w:r w:rsidR="003F10DD">
        <w:t>2020</w:t>
      </w:r>
      <w:r w:rsidRPr="003916E1">
        <w:t>, Member, CPHS, Program Directors Council.</w:t>
      </w:r>
    </w:p>
    <w:p w14:paraId="2CBCEA22" w14:textId="77777777" w:rsidR="001411DC" w:rsidRPr="003916E1" w:rsidRDefault="00596149" w:rsidP="00A0229E">
      <w:pPr>
        <w:widowControl/>
        <w:autoSpaceDE w:val="0"/>
        <w:autoSpaceDN w:val="0"/>
        <w:adjustRightInd w:val="0"/>
      </w:pPr>
      <w:r w:rsidRPr="003916E1">
        <w:t>2017 to 2019</w:t>
      </w:r>
      <w:r w:rsidR="001411DC" w:rsidRPr="003916E1">
        <w:t>, Mem</w:t>
      </w:r>
      <w:r w:rsidR="00213779" w:rsidRPr="003916E1">
        <w:t>ber, CPHS Undergraduate Council</w:t>
      </w:r>
    </w:p>
    <w:p w14:paraId="666EF2D7" w14:textId="77777777" w:rsidR="00E56C8A" w:rsidRPr="003916E1" w:rsidRDefault="00E56C8A" w:rsidP="00A0229E">
      <w:pPr>
        <w:widowControl/>
        <w:autoSpaceDE w:val="0"/>
        <w:autoSpaceDN w:val="0"/>
        <w:adjustRightInd w:val="0"/>
      </w:pPr>
      <w:r w:rsidRPr="003916E1">
        <w:t xml:space="preserve">2015 to </w:t>
      </w:r>
      <w:r w:rsidR="00A4506C" w:rsidRPr="003916E1">
        <w:t>2018</w:t>
      </w:r>
      <w:r w:rsidRPr="003916E1">
        <w:t>,</w:t>
      </w:r>
      <w:r w:rsidR="00D00D4F" w:rsidRPr="003916E1">
        <w:t xml:space="preserve"> </w:t>
      </w:r>
      <w:r w:rsidRPr="003916E1">
        <w:t>Member, CPHS Program Directors Council</w:t>
      </w:r>
    </w:p>
    <w:p w14:paraId="49670FCD" w14:textId="77777777" w:rsidR="00844C16" w:rsidRPr="003916E1" w:rsidRDefault="00844C16" w:rsidP="00A0229E">
      <w:pPr>
        <w:widowControl/>
        <w:autoSpaceDE w:val="0"/>
        <w:autoSpaceDN w:val="0"/>
        <w:adjustRightInd w:val="0"/>
      </w:pPr>
      <w:r w:rsidRPr="003916E1">
        <w:t>2004 to present, Member or Chair, CFT Admissions Committee</w:t>
      </w:r>
    </w:p>
    <w:p w14:paraId="11D60251" w14:textId="77777777" w:rsidR="00997537" w:rsidRPr="003916E1" w:rsidRDefault="00997537" w:rsidP="00997537">
      <w:pPr>
        <w:widowControl/>
        <w:autoSpaceDE w:val="0"/>
        <w:autoSpaceDN w:val="0"/>
        <w:adjustRightInd w:val="0"/>
      </w:pPr>
      <w:r w:rsidRPr="003916E1">
        <w:t>2016 to 2017, Chair, CPHS-CFT Tenure Track Faculty Search Committee</w:t>
      </w:r>
    </w:p>
    <w:p w14:paraId="5A23A4E8" w14:textId="77777777" w:rsidR="0068771D" w:rsidRPr="003916E1" w:rsidRDefault="0068771D" w:rsidP="00A0229E">
      <w:pPr>
        <w:widowControl/>
        <w:autoSpaceDE w:val="0"/>
        <w:autoSpaceDN w:val="0"/>
        <w:adjustRightInd w:val="0"/>
      </w:pPr>
      <w:r w:rsidRPr="003916E1">
        <w:t>2015, Member, Student Services Coordinator Search Committee</w:t>
      </w:r>
    </w:p>
    <w:p w14:paraId="247A3D10" w14:textId="77777777" w:rsidR="00790875" w:rsidRPr="003916E1" w:rsidRDefault="00790875" w:rsidP="00A0229E">
      <w:pPr>
        <w:widowControl/>
        <w:autoSpaceDE w:val="0"/>
        <w:autoSpaceDN w:val="0"/>
        <w:adjustRightInd w:val="0"/>
      </w:pPr>
      <w:r w:rsidRPr="003916E1">
        <w:t>2014, Chair, SAPP Director Non-tenure Track Faculty Search Committee</w:t>
      </w:r>
    </w:p>
    <w:p w14:paraId="00854E0E" w14:textId="77777777" w:rsidR="00A0229E" w:rsidRPr="003916E1" w:rsidRDefault="00A0229E" w:rsidP="00A0229E">
      <w:pPr>
        <w:widowControl/>
        <w:autoSpaceDE w:val="0"/>
        <w:autoSpaceDN w:val="0"/>
        <w:adjustRightInd w:val="0"/>
      </w:pPr>
      <w:r w:rsidRPr="003916E1">
        <w:t>2014, Member,</w:t>
      </w:r>
      <w:r w:rsidR="006D776E" w:rsidRPr="003916E1">
        <w:t xml:space="preserve"> </w:t>
      </w:r>
      <w:r w:rsidRPr="003916E1">
        <w:t>Couples and Family Therapy Non-</w:t>
      </w:r>
      <w:r w:rsidR="00D73E85" w:rsidRPr="003916E1">
        <w:t>Tenure</w:t>
      </w:r>
      <w:r w:rsidRPr="003916E1">
        <w:t xml:space="preserve"> Track Faculty Search Committee</w:t>
      </w:r>
    </w:p>
    <w:p w14:paraId="15102E41" w14:textId="77777777" w:rsidR="007A268E" w:rsidRPr="003916E1" w:rsidRDefault="007A268E" w:rsidP="008F6994">
      <w:pPr>
        <w:widowControl/>
        <w:autoSpaceDE w:val="0"/>
        <w:autoSpaceDN w:val="0"/>
        <w:adjustRightInd w:val="0"/>
        <w:ind w:left="720" w:hanging="720"/>
      </w:pPr>
      <w:r w:rsidRPr="003916E1">
        <w:t>2004</w:t>
      </w:r>
      <w:r w:rsidR="00844C16" w:rsidRPr="003916E1">
        <w:t xml:space="preserve"> to </w:t>
      </w:r>
      <w:r w:rsidR="00D00D4F" w:rsidRPr="003916E1">
        <w:t>2017</w:t>
      </w:r>
      <w:r w:rsidRPr="003916E1">
        <w:t>, Member</w:t>
      </w:r>
      <w:r w:rsidR="00844C16" w:rsidRPr="003916E1">
        <w:t xml:space="preserve"> or Chair</w:t>
      </w:r>
      <w:r w:rsidRPr="003916E1">
        <w:t>, Couples and Family Therapy Pre-</w:t>
      </w:r>
      <w:r w:rsidR="00D73E85" w:rsidRPr="003916E1">
        <w:t>Doctoral</w:t>
      </w:r>
      <w:r w:rsidRPr="003916E1">
        <w:t xml:space="preserve"> Intern Search Committee</w:t>
      </w:r>
    </w:p>
    <w:p w14:paraId="28CB2BD0" w14:textId="77777777" w:rsidR="00BB7C32" w:rsidRPr="003916E1" w:rsidRDefault="007C124A" w:rsidP="00700EE8">
      <w:pPr>
        <w:widowControl/>
        <w:autoSpaceDE w:val="0"/>
        <w:autoSpaceDN w:val="0"/>
        <w:adjustRightInd w:val="0"/>
      </w:pPr>
      <w:r w:rsidRPr="003916E1">
        <w:t xml:space="preserve">2010 to </w:t>
      </w:r>
      <w:r w:rsidR="007A268E" w:rsidRPr="003916E1">
        <w:t>2011</w:t>
      </w:r>
      <w:r w:rsidRPr="003916E1">
        <w:t xml:space="preserve">, </w:t>
      </w:r>
      <w:r w:rsidR="00BB7C32" w:rsidRPr="003916E1">
        <w:t>Chair, Couples and Family Therapy Non-</w:t>
      </w:r>
      <w:r w:rsidR="00D73E85" w:rsidRPr="003916E1">
        <w:t>Tenure</w:t>
      </w:r>
      <w:r w:rsidR="00BB7C32" w:rsidRPr="003916E1">
        <w:t xml:space="preserve"> </w:t>
      </w:r>
      <w:r w:rsidRPr="003916E1">
        <w:t>Track Faculty Search Committee</w:t>
      </w:r>
    </w:p>
    <w:p w14:paraId="155C9262" w14:textId="77777777" w:rsidR="00BB7C32" w:rsidRPr="003916E1" w:rsidRDefault="007C124A" w:rsidP="00700EE8">
      <w:pPr>
        <w:widowControl/>
        <w:autoSpaceDE w:val="0"/>
        <w:autoSpaceDN w:val="0"/>
        <w:adjustRightInd w:val="0"/>
      </w:pPr>
      <w:r w:rsidRPr="003916E1">
        <w:t xml:space="preserve">2010 to </w:t>
      </w:r>
      <w:r w:rsidR="007A268E" w:rsidRPr="003916E1">
        <w:t>2011</w:t>
      </w:r>
      <w:r w:rsidRPr="003916E1">
        <w:t xml:space="preserve">, </w:t>
      </w:r>
      <w:r w:rsidR="00BB7C32" w:rsidRPr="003916E1">
        <w:t>Member, Couples and Family Therapy Tenure</w:t>
      </w:r>
      <w:r w:rsidRPr="003916E1">
        <w:t>-Line Faculty Search Committee</w:t>
      </w:r>
    </w:p>
    <w:p w14:paraId="1B688432" w14:textId="77777777" w:rsidR="00BB7C32" w:rsidRPr="003916E1" w:rsidRDefault="007C124A" w:rsidP="00700EE8">
      <w:pPr>
        <w:widowControl/>
        <w:autoSpaceDE w:val="0"/>
        <w:autoSpaceDN w:val="0"/>
        <w:adjustRightInd w:val="0"/>
      </w:pPr>
      <w:r w:rsidRPr="003916E1">
        <w:t xml:space="preserve">2009 to </w:t>
      </w:r>
      <w:r w:rsidR="007A268E" w:rsidRPr="003916E1">
        <w:t>2011</w:t>
      </w:r>
      <w:r w:rsidRPr="003916E1">
        <w:t xml:space="preserve">, </w:t>
      </w:r>
      <w:r w:rsidR="00BB7C32" w:rsidRPr="003916E1">
        <w:t>Member, Counseling Psychology Prevention Scie</w:t>
      </w:r>
      <w:r w:rsidRPr="003916E1">
        <w:t>ntist Faculty Search Committee</w:t>
      </w:r>
    </w:p>
    <w:p w14:paraId="13A4320B" w14:textId="77777777" w:rsidR="004E28F5" w:rsidRPr="003916E1" w:rsidRDefault="007C124A" w:rsidP="00700EE8">
      <w:pPr>
        <w:widowControl/>
        <w:autoSpaceDE w:val="0"/>
        <w:autoSpaceDN w:val="0"/>
        <w:adjustRightInd w:val="0"/>
      </w:pPr>
      <w:r w:rsidRPr="003916E1">
        <w:t xml:space="preserve">2004 to </w:t>
      </w:r>
      <w:r w:rsidR="00D00D4F" w:rsidRPr="003916E1">
        <w:t>2017</w:t>
      </w:r>
      <w:r w:rsidRPr="003916E1">
        <w:t xml:space="preserve">, </w:t>
      </w:r>
      <w:r w:rsidR="004E28F5" w:rsidRPr="003916E1">
        <w:t>Member, Couples and Family Therapy Pre-</w:t>
      </w:r>
      <w:r w:rsidR="00D73E85" w:rsidRPr="003916E1">
        <w:t>Doctoral</w:t>
      </w:r>
      <w:r w:rsidRPr="003916E1">
        <w:t xml:space="preserve"> Intern Search Committee</w:t>
      </w:r>
    </w:p>
    <w:p w14:paraId="1D2090D9" w14:textId="77777777" w:rsidR="00D358CA" w:rsidRPr="003916E1" w:rsidRDefault="00D358CA" w:rsidP="00D358CA">
      <w:pPr>
        <w:widowControl/>
        <w:jc w:val="center"/>
        <w:rPr>
          <w:b/>
          <w:bCs/>
        </w:rPr>
      </w:pPr>
    </w:p>
    <w:p w14:paraId="0561A38C" w14:textId="77777777" w:rsidR="00BB7C32" w:rsidRPr="003916E1" w:rsidRDefault="00BB7C32" w:rsidP="00C5718A">
      <w:pPr>
        <w:widowControl/>
        <w:jc w:val="center"/>
        <w:rPr>
          <w:b/>
          <w:bCs/>
        </w:rPr>
      </w:pPr>
      <w:r w:rsidRPr="003916E1">
        <w:rPr>
          <w:b/>
          <w:bCs/>
        </w:rPr>
        <w:t>Professional</w:t>
      </w:r>
    </w:p>
    <w:p w14:paraId="0DCBF15D" w14:textId="77777777" w:rsidR="00020D1F" w:rsidRPr="003916E1" w:rsidRDefault="00E56C8A" w:rsidP="00020D1F">
      <w:pPr>
        <w:widowControl/>
        <w:spacing w:line="240" w:lineRule="exact"/>
        <w:rPr>
          <w:b/>
          <w:bCs/>
        </w:rPr>
      </w:pPr>
      <w:r w:rsidRPr="003916E1">
        <w:rPr>
          <w:b/>
          <w:bCs/>
        </w:rPr>
        <w:t>Editorial</w:t>
      </w:r>
      <w:r w:rsidR="00BA6C63" w:rsidRPr="003916E1">
        <w:rPr>
          <w:b/>
          <w:bCs/>
        </w:rPr>
        <w:t>, Grant</w:t>
      </w:r>
      <w:r w:rsidRPr="003916E1">
        <w:rPr>
          <w:b/>
          <w:bCs/>
        </w:rPr>
        <w:t xml:space="preserve"> &amp; External Reviews</w:t>
      </w:r>
    </w:p>
    <w:p w14:paraId="63F74128" w14:textId="77777777" w:rsidR="00650F84" w:rsidRDefault="00650F84" w:rsidP="00020D1F">
      <w:pPr>
        <w:pStyle w:val="Heading2"/>
        <w:spacing w:line="240" w:lineRule="exact"/>
        <w:ind w:left="720" w:hanging="720"/>
        <w:rPr>
          <w:rFonts w:ascii="Times New Roman" w:hAnsi="Times New Roman"/>
          <w:b w:val="0"/>
          <w:i w:val="0"/>
          <w:sz w:val="24"/>
          <w:szCs w:val="24"/>
          <w:lang w:val="en-US"/>
        </w:rPr>
      </w:pPr>
      <w:r>
        <w:rPr>
          <w:rFonts w:ascii="Times New Roman" w:hAnsi="Times New Roman"/>
          <w:b w:val="0"/>
          <w:i w:val="0"/>
          <w:sz w:val="24"/>
          <w:szCs w:val="24"/>
          <w:lang w:val="en-US"/>
        </w:rPr>
        <w:t xml:space="preserve">2020, Invited Expert Reviewer, </w:t>
      </w:r>
      <w:r w:rsidRPr="00650F84">
        <w:rPr>
          <w:rFonts w:ascii="Times New Roman" w:hAnsi="Times New Roman"/>
          <w:b w:val="0"/>
          <w:iCs w:val="0"/>
          <w:sz w:val="24"/>
          <w:szCs w:val="24"/>
          <w:lang w:val="en-US"/>
        </w:rPr>
        <w:t>Children and Youth Services Review</w:t>
      </w:r>
    </w:p>
    <w:p w14:paraId="1F8B7EDA" w14:textId="77777777" w:rsidR="002E5F9B" w:rsidRDefault="002E5F9B" w:rsidP="00020D1F">
      <w:pPr>
        <w:pStyle w:val="Heading2"/>
        <w:spacing w:line="240" w:lineRule="exact"/>
        <w:ind w:left="720" w:hanging="720"/>
        <w:rPr>
          <w:rFonts w:ascii="Times New Roman" w:hAnsi="Times New Roman"/>
          <w:b w:val="0"/>
          <w:i w:val="0"/>
          <w:sz w:val="24"/>
          <w:szCs w:val="24"/>
          <w:lang w:val="en-US"/>
        </w:rPr>
      </w:pPr>
      <w:r>
        <w:rPr>
          <w:rFonts w:ascii="Times New Roman" w:hAnsi="Times New Roman"/>
          <w:b w:val="0"/>
          <w:i w:val="0"/>
          <w:sz w:val="24"/>
          <w:szCs w:val="24"/>
          <w:lang w:val="en-US"/>
        </w:rPr>
        <w:t>2020, External Reviewer, Tenure and Promotion file, The University of Alabama, Tuscaloosa.</w:t>
      </w:r>
    </w:p>
    <w:p w14:paraId="458E2EC9" w14:textId="77777777" w:rsidR="00135CB3" w:rsidRPr="003916E1" w:rsidRDefault="00C353D4" w:rsidP="00020D1F">
      <w:pPr>
        <w:pStyle w:val="Heading2"/>
        <w:spacing w:line="240" w:lineRule="exact"/>
        <w:ind w:left="720" w:hanging="720"/>
        <w:rPr>
          <w:rFonts w:ascii="Times New Roman" w:hAnsi="Times New Roman"/>
          <w:b w:val="0"/>
          <w:i w:val="0"/>
          <w:sz w:val="24"/>
          <w:szCs w:val="24"/>
          <w:lang w:val="en-US"/>
        </w:rPr>
      </w:pPr>
      <w:r w:rsidRPr="003916E1">
        <w:rPr>
          <w:rFonts w:ascii="Times New Roman" w:hAnsi="Times New Roman"/>
          <w:b w:val="0"/>
          <w:i w:val="0"/>
          <w:sz w:val="24"/>
          <w:szCs w:val="24"/>
          <w:lang w:val="en-US"/>
        </w:rPr>
        <w:t xml:space="preserve">2019, Scientist Reviewer, </w:t>
      </w:r>
      <w:r w:rsidR="00135CB3" w:rsidRPr="003916E1">
        <w:rPr>
          <w:rFonts w:ascii="Times New Roman" w:hAnsi="Times New Roman"/>
          <w:b w:val="0"/>
          <w:i w:val="0"/>
          <w:sz w:val="24"/>
          <w:szCs w:val="24"/>
          <w:lang w:val="en-US"/>
        </w:rPr>
        <w:t>CDMRP Peer Reviewed Medical Research Program, Clinical Trial-</w:t>
      </w:r>
      <w:r w:rsidR="00135CB3" w:rsidRPr="003916E1">
        <w:rPr>
          <w:rFonts w:ascii="Times New Roman" w:hAnsi="Times New Roman"/>
          <w:b w:val="0"/>
          <w:i w:val="0"/>
          <w:sz w:val="24"/>
          <w:szCs w:val="24"/>
          <w:lang w:val="en-US"/>
        </w:rPr>
        <w:lastRenderedPageBreak/>
        <w:t xml:space="preserve">Eating Disorders, </w:t>
      </w:r>
      <w:r w:rsidR="00135CB3" w:rsidRPr="003916E1">
        <w:rPr>
          <w:rFonts w:ascii="Times New Roman" w:hAnsi="Times New Roman"/>
          <w:b w:val="0"/>
          <w:sz w:val="24"/>
          <w:szCs w:val="24"/>
          <w:lang w:val="en-US"/>
        </w:rPr>
        <w:t>Department of Defense.</w:t>
      </w:r>
    </w:p>
    <w:p w14:paraId="7AA5BAB2" w14:textId="77777777" w:rsidR="00695833" w:rsidRPr="003916E1" w:rsidRDefault="00695833" w:rsidP="001250A2">
      <w:pPr>
        <w:pStyle w:val="Heading2"/>
        <w:ind w:left="720" w:hanging="720"/>
        <w:rPr>
          <w:rFonts w:ascii="Times New Roman" w:hAnsi="Times New Roman"/>
          <w:b w:val="0"/>
          <w:i w:val="0"/>
          <w:sz w:val="24"/>
          <w:szCs w:val="24"/>
          <w:lang w:val="en-US"/>
        </w:rPr>
      </w:pPr>
      <w:r w:rsidRPr="003916E1">
        <w:rPr>
          <w:rFonts w:ascii="Times New Roman" w:hAnsi="Times New Roman"/>
          <w:b w:val="0"/>
          <w:i w:val="0"/>
          <w:sz w:val="24"/>
          <w:szCs w:val="24"/>
          <w:lang w:val="en-US"/>
        </w:rPr>
        <w:t>2019, External Reviewer, Tenure and Promotion file, Michigan State University, East Lansing.</w:t>
      </w:r>
    </w:p>
    <w:p w14:paraId="42F82B29" w14:textId="77777777" w:rsidR="001250A2" w:rsidRPr="003916E1" w:rsidRDefault="001250A2" w:rsidP="00C5718A">
      <w:pPr>
        <w:pStyle w:val="Heading2"/>
        <w:ind w:left="720" w:hanging="720"/>
      </w:pPr>
      <w:r w:rsidRPr="003916E1">
        <w:rPr>
          <w:rFonts w:ascii="Times New Roman" w:hAnsi="Times New Roman"/>
          <w:b w:val="0"/>
          <w:i w:val="0"/>
          <w:sz w:val="24"/>
          <w:szCs w:val="24"/>
        </w:rPr>
        <w:t>2019 to present, Editorial Board Member</w:t>
      </w:r>
      <w:r w:rsidRPr="003916E1">
        <w:rPr>
          <w:rFonts w:ascii="Times New Roman" w:hAnsi="Times New Roman"/>
          <w:b w:val="0"/>
          <w:sz w:val="24"/>
          <w:szCs w:val="24"/>
        </w:rPr>
        <w:t xml:space="preserve">, </w:t>
      </w:r>
      <w:r w:rsidRPr="003916E1">
        <w:rPr>
          <w:rFonts w:ascii="Times New Roman" w:hAnsi="Times New Roman"/>
          <w:b w:val="0"/>
          <w:iCs w:val="0"/>
          <w:sz w:val="24"/>
          <w:szCs w:val="24"/>
          <w:lang w:val="en-US" w:eastAsia="en-US"/>
        </w:rPr>
        <w:t>International Journal of Couples and Family Relationships,</w:t>
      </w:r>
      <w:r w:rsidRPr="003916E1">
        <w:rPr>
          <w:rFonts w:ascii="Times New Roman" w:hAnsi="Times New Roman"/>
          <w:b w:val="0"/>
          <w:i w:val="0"/>
          <w:iCs w:val="0"/>
          <w:sz w:val="24"/>
          <w:szCs w:val="24"/>
          <w:lang w:val="en-US" w:eastAsia="en-US"/>
        </w:rPr>
        <w:t xml:space="preserve"> IICFR</w:t>
      </w:r>
    </w:p>
    <w:p w14:paraId="459C9E55" w14:textId="77777777" w:rsidR="00A4506C" w:rsidRPr="003916E1" w:rsidRDefault="00BA6C63" w:rsidP="00E5354C">
      <w:pPr>
        <w:widowControl/>
        <w:ind w:left="720" w:hanging="720"/>
      </w:pPr>
      <w:r w:rsidRPr="003916E1">
        <w:t xml:space="preserve">2019, Grant Proposal Reviewer, Decision, Risk, and Management Sciences program, </w:t>
      </w:r>
      <w:r w:rsidRPr="003916E1">
        <w:rPr>
          <w:i/>
        </w:rPr>
        <w:t>National Science Foundation.</w:t>
      </w:r>
    </w:p>
    <w:p w14:paraId="247305F0" w14:textId="77777777" w:rsidR="00E348E7" w:rsidRPr="003916E1" w:rsidRDefault="00E348E7" w:rsidP="00E5354C">
      <w:pPr>
        <w:widowControl/>
        <w:ind w:left="720" w:hanging="720"/>
      </w:pPr>
      <w:r w:rsidRPr="003916E1">
        <w:t xml:space="preserve">2019, Invited Expert Reviewer, </w:t>
      </w:r>
      <w:r w:rsidRPr="00650F84">
        <w:rPr>
          <w:i/>
          <w:iCs/>
        </w:rPr>
        <w:t>Journal of Health Promotion and Policy</w:t>
      </w:r>
    </w:p>
    <w:p w14:paraId="6BB7809B" w14:textId="77777777" w:rsidR="005C3253" w:rsidRPr="003916E1" w:rsidRDefault="005C3253" w:rsidP="00E5354C">
      <w:pPr>
        <w:widowControl/>
        <w:ind w:left="720" w:hanging="720"/>
      </w:pPr>
      <w:r w:rsidRPr="003916E1">
        <w:t>201</w:t>
      </w:r>
      <w:r w:rsidR="00713461" w:rsidRPr="003916E1">
        <w:t>8</w:t>
      </w:r>
      <w:r w:rsidRPr="003916E1">
        <w:t xml:space="preserve">, Expert </w:t>
      </w:r>
      <w:r w:rsidR="00956F27" w:rsidRPr="003916E1">
        <w:t>Book Content</w:t>
      </w:r>
      <w:r w:rsidRPr="003916E1">
        <w:t xml:space="preserve"> Reviewer, </w:t>
      </w:r>
      <w:r w:rsidR="009B2E72" w:rsidRPr="003916E1">
        <w:rPr>
          <w:i/>
        </w:rPr>
        <w:t>Hope for Recovery: Stories of Eating Disorder Healing.</w:t>
      </w:r>
      <w:r w:rsidR="009B2E72" w:rsidRPr="003916E1">
        <w:t xml:space="preserve"> </w:t>
      </w:r>
    </w:p>
    <w:p w14:paraId="79CDB1E4" w14:textId="77777777" w:rsidR="00A4506C" w:rsidRPr="003916E1" w:rsidRDefault="00A4506C" w:rsidP="00A4506C">
      <w:pPr>
        <w:widowControl/>
        <w:ind w:left="720" w:hanging="720"/>
      </w:pPr>
      <w:r w:rsidRPr="003916E1">
        <w:t xml:space="preserve">2018, </w:t>
      </w:r>
      <w:r w:rsidR="00956F27" w:rsidRPr="003916E1">
        <w:t>Grant</w:t>
      </w:r>
      <w:r w:rsidRPr="003916E1">
        <w:t xml:space="preserve"> </w:t>
      </w:r>
      <w:r w:rsidR="00956F27" w:rsidRPr="003916E1">
        <w:t xml:space="preserve">Proposal </w:t>
      </w:r>
      <w:r w:rsidRPr="003916E1">
        <w:t xml:space="preserve">Reviewer, </w:t>
      </w:r>
      <w:r w:rsidRPr="003916E1">
        <w:rPr>
          <w:color w:val="000000"/>
          <w:shd w:val="clear" w:color="auto" w:fill="FFFFFF"/>
        </w:rPr>
        <w:t xml:space="preserve">Military Operational Medicine Medical Research Award, </w:t>
      </w:r>
      <w:r w:rsidRPr="003916E1">
        <w:rPr>
          <w:i/>
          <w:color w:val="000000"/>
          <w:shd w:val="clear" w:color="auto" w:fill="FFFFFF"/>
        </w:rPr>
        <w:t>Department of Defense.</w:t>
      </w:r>
    </w:p>
    <w:p w14:paraId="632E7422" w14:textId="77777777" w:rsidR="00A4506C" w:rsidRPr="003916E1" w:rsidRDefault="00A4506C" w:rsidP="00E5354C">
      <w:pPr>
        <w:widowControl/>
        <w:ind w:left="720" w:hanging="720"/>
      </w:pPr>
      <w:r w:rsidRPr="003916E1">
        <w:t xml:space="preserve">2018, Invited Expert Reviewer, </w:t>
      </w:r>
      <w:r w:rsidRPr="003916E1">
        <w:rPr>
          <w:i/>
        </w:rPr>
        <w:t>Contemporary Family Therapy</w:t>
      </w:r>
    </w:p>
    <w:p w14:paraId="082A2362" w14:textId="77777777" w:rsidR="007D6255" w:rsidRPr="003916E1" w:rsidRDefault="007D6255" w:rsidP="00E5354C">
      <w:pPr>
        <w:widowControl/>
        <w:ind w:left="720" w:hanging="720"/>
      </w:pPr>
      <w:r w:rsidRPr="003916E1">
        <w:t xml:space="preserve">2017, Invited Expert Reviewer, </w:t>
      </w:r>
      <w:r w:rsidRPr="003916E1">
        <w:rPr>
          <w:i/>
        </w:rPr>
        <w:t>The Journal of Nutrition</w:t>
      </w:r>
    </w:p>
    <w:p w14:paraId="539C10B6" w14:textId="77777777" w:rsidR="00F0448C" w:rsidRPr="003916E1" w:rsidRDefault="00F0448C" w:rsidP="00E5354C">
      <w:pPr>
        <w:widowControl/>
        <w:ind w:left="720" w:hanging="720"/>
      </w:pPr>
      <w:r w:rsidRPr="003916E1">
        <w:t xml:space="preserve">2017, Scientific Panel Reviewer, </w:t>
      </w:r>
      <w:r w:rsidR="000F5E88" w:rsidRPr="003916E1">
        <w:t xml:space="preserve">Peer Reviewed </w:t>
      </w:r>
      <w:r w:rsidRPr="003916E1">
        <w:t xml:space="preserve">Medical Research Program, </w:t>
      </w:r>
      <w:r w:rsidRPr="003916E1">
        <w:rPr>
          <w:i/>
        </w:rPr>
        <w:t>C</w:t>
      </w:r>
      <w:r w:rsidR="000F5E88" w:rsidRPr="003916E1">
        <w:rPr>
          <w:i/>
        </w:rPr>
        <w:t>SRA.</w:t>
      </w:r>
    </w:p>
    <w:p w14:paraId="2539F31B" w14:textId="77777777" w:rsidR="00453578" w:rsidRPr="003916E1" w:rsidRDefault="00453578" w:rsidP="00E5354C">
      <w:pPr>
        <w:widowControl/>
        <w:ind w:left="720" w:hanging="720"/>
      </w:pPr>
      <w:r w:rsidRPr="003916E1">
        <w:t>2017, External Revi</w:t>
      </w:r>
      <w:r w:rsidR="00882518" w:rsidRPr="003916E1">
        <w:t>e</w:t>
      </w:r>
      <w:r w:rsidR="00695833" w:rsidRPr="003916E1">
        <w:t>wer, Tenure and P</w:t>
      </w:r>
      <w:r w:rsidRPr="003916E1">
        <w:t>romotion file, Texas Tech University, Lubbock.</w:t>
      </w:r>
    </w:p>
    <w:p w14:paraId="3B30163F" w14:textId="77777777" w:rsidR="00E56C8A" w:rsidRPr="003916E1" w:rsidRDefault="00E56C8A" w:rsidP="00E56C8A">
      <w:pPr>
        <w:widowControl/>
        <w:ind w:left="2160" w:hanging="2160"/>
      </w:pPr>
      <w:r w:rsidRPr="003916E1">
        <w:t xml:space="preserve">2016 to present, Editorial Board Member, </w:t>
      </w:r>
      <w:r w:rsidRPr="003916E1">
        <w:rPr>
          <w:i/>
        </w:rPr>
        <w:t>Journal of Family Psychotherapy</w:t>
      </w:r>
    </w:p>
    <w:p w14:paraId="3ED234A5" w14:textId="77777777" w:rsidR="00B35271" w:rsidRPr="003916E1" w:rsidRDefault="00B35271" w:rsidP="00B35271">
      <w:pPr>
        <w:widowControl/>
        <w:ind w:left="720" w:hanging="720"/>
        <w:rPr>
          <w:i/>
        </w:rPr>
      </w:pPr>
      <w:r w:rsidRPr="003916E1">
        <w:t xml:space="preserve">2016 to 2019, Reviewer, Early Career Reviewer Program, </w:t>
      </w:r>
      <w:r w:rsidRPr="003916E1">
        <w:rPr>
          <w:i/>
        </w:rPr>
        <w:t>Center for Scientific Review at National Institutes of Health</w:t>
      </w:r>
    </w:p>
    <w:p w14:paraId="213A7BE7" w14:textId="77777777" w:rsidR="00E56C8A" w:rsidRPr="003916E1" w:rsidRDefault="00E56C8A" w:rsidP="00E56C8A">
      <w:pPr>
        <w:widowControl/>
        <w:ind w:left="2160" w:hanging="2160"/>
        <w:rPr>
          <w:i/>
          <w:iCs/>
        </w:rPr>
      </w:pPr>
      <w:r w:rsidRPr="003916E1">
        <w:t xml:space="preserve">2014 to </w:t>
      </w:r>
      <w:r w:rsidR="00BA6C63" w:rsidRPr="003916E1">
        <w:t>2018</w:t>
      </w:r>
      <w:r w:rsidRPr="003916E1">
        <w:t xml:space="preserve">, Editorial Board Member, </w:t>
      </w:r>
      <w:r w:rsidRPr="003916E1">
        <w:rPr>
          <w:i/>
          <w:iCs/>
        </w:rPr>
        <w:t>Families, Systems &amp; Health</w:t>
      </w:r>
    </w:p>
    <w:p w14:paraId="5BB01E37" w14:textId="77777777" w:rsidR="00E56C8A" w:rsidRPr="003916E1" w:rsidRDefault="00E56C8A" w:rsidP="00E56C8A">
      <w:pPr>
        <w:widowControl/>
        <w:ind w:left="2160" w:hanging="2160"/>
        <w:rPr>
          <w:i/>
          <w:iCs/>
        </w:rPr>
      </w:pPr>
      <w:r w:rsidRPr="003916E1">
        <w:t xml:space="preserve">2008 to present, Editorial Board Member, </w:t>
      </w:r>
      <w:r w:rsidRPr="003916E1">
        <w:rPr>
          <w:i/>
          <w:iCs/>
        </w:rPr>
        <w:t>Journal of Marital and Family Therapy</w:t>
      </w:r>
    </w:p>
    <w:p w14:paraId="0E8400E5" w14:textId="77777777" w:rsidR="00E56C8A" w:rsidRPr="003916E1" w:rsidRDefault="00E56C8A" w:rsidP="00E56C8A">
      <w:pPr>
        <w:widowControl/>
        <w:ind w:left="2160" w:hanging="2160"/>
      </w:pPr>
      <w:r w:rsidRPr="003916E1">
        <w:t>2010</w:t>
      </w:r>
      <w:r w:rsidR="00D358CA" w:rsidRPr="003916E1">
        <w:t xml:space="preserve"> to </w:t>
      </w:r>
      <w:r w:rsidRPr="003916E1">
        <w:t xml:space="preserve">2014, Reviewer, </w:t>
      </w:r>
      <w:r w:rsidRPr="003916E1">
        <w:rPr>
          <w:i/>
          <w:iCs/>
        </w:rPr>
        <w:t>Families, Systems &amp; Health</w:t>
      </w:r>
    </w:p>
    <w:p w14:paraId="79230DA8" w14:textId="77777777" w:rsidR="00D358CA" w:rsidRPr="003916E1" w:rsidRDefault="00E56C8A" w:rsidP="00E56C8A">
      <w:pPr>
        <w:pStyle w:val="PlainText"/>
        <w:ind w:left="720" w:hanging="720"/>
        <w:rPr>
          <w:rFonts w:ascii="Times New Roman" w:hAnsi="Times New Roman"/>
          <w:i/>
          <w:iCs/>
          <w:sz w:val="24"/>
          <w:szCs w:val="24"/>
        </w:rPr>
      </w:pPr>
      <w:r w:rsidRPr="003916E1">
        <w:rPr>
          <w:rFonts w:ascii="Times New Roman" w:hAnsi="Times New Roman"/>
          <w:iCs/>
          <w:sz w:val="24"/>
          <w:szCs w:val="24"/>
        </w:rPr>
        <w:t xml:space="preserve">2011, Invited Expert Reviewer, </w:t>
      </w:r>
      <w:r w:rsidRPr="003916E1">
        <w:rPr>
          <w:rFonts w:ascii="Times New Roman" w:hAnsi="Times New Roman"/>
          <w:i/>
          <w:iCs/>
          <w:sz w:val="24"/>
          <w:szCs w:val="24"/>
        </w:rPr>
        <w:t>Violence against Women</w:t>
      </w:r>
    </w:p>
    <w:p w14:paraId="50CFD646" w14:textId="77777777" w:rsidR="00E56C8A" w:rsidRPr="003916E1" w:rsidRDefault="00D358CA" w:rsidP="00C5718A">
      <w:pPr>
        <w:tabs>
          <w:tab w:val="left" w:pos="-720"/>
        </w:tabs>
        <w:suppressAutoHyphens/>
        <w:ind w:left="1440" w:hanging="1440"/>
        <w:rPr>
          <w:iCs/>
        </w:rPr>
      </w:pPr>
      <w:r w:rsidRPr="003916E1">
        <w:t xml:space="preserve">2011, </w:t>
      </w:r>
      <w:r w:rsidR="00695833" w:rsidRPr="003916E1">
        <w:rPr>
          <w:spacing w:val="-2"/>
        </w:rPr>
        <w:t>External Reviewer, Tenure and P</w:t>
      </w:r>
      <w:r w:rsidRPr="003916E1">
        <w:rPr>
          <w:spacing w:val="-2"/>
        </w:rPr>
        <w:t>romotion file, University of Massachusetts, Boston.</w:t>
      </w:r>
    </w:p>
    <w:p w14:paraId="505C192A" w14:textId="77777777" w:rsidR="00E56C8A" w:rsidRPr="003916E1" w:rsidRDefault="00E56C8A" w:rsidP="00E56C8A">
      <w:pPr>
        <w:pStyle w:val="PlainText"/>
        <w:ind w:left="720" w:hanging="720"/>
        <w:rPr>
          <w:rFonts w:ascii="Times New Roman" w:hAnsi="Times New Roman"/>
          <w:i/>
          <w:sz w:val="24"/>
          <w:szCs w:val="24"/>
        </w:rPr>
      </w:pPr>
      <w:r w:rsidRPr="003916E1">
        <w:rPr>
          <w:rFonts w:ascii="Times New Roman" w:hAnsi="Times New Roman"/>
          <w:iCs/>
          <w:sz w:val="24"/>
          <w:szCs w:val="24"/>
        </w:rPr>
        <w:t xml:space="preserve">2011, Invited Expert Reviewer, </w:t>
      </w:r>
      <w:r w:rsidRPr="003916E1">
        <w:rPr>
          <w:rFonts w:ascii="Times New Roman" w:hAnsi="Times New Roman"/>
          <w:sz w:val="24"/>
          <w:szCs w:val="24"/>
        </w:rPr>
        <w:t xml:space="preserve">Interdisciplinary Capacity Enhancement Awards, </w:t>
      </w:r>
      <w:r w:rsidRPr="003916E1">
        <w:rPr>
          <w:rFonts w:ascii="Times New Roman" w:hAnsi="Times New Roman"/>
          <w:i/>
          <w:sz w:val="24"/>
          <w:szCs w:val="24"/>
        </w:rPr>
        <w:t>Ireland Human Research Board</w:t>
      </w:r>
    </w:p>
    <w:p w14:paraId="783E4303" w14:textId="77777777" w:rsidR="00E56C8A" w:rsidRPr="003916E1" w:rsidRDefault="00E56C8A" w:rsidP="00E56C8A">
      <w:pPr>
        <w:widowControl/>
        <w:ind w:left="2160" w:hanging="2160"/>
      </w:pPr>
      <w:r w:rsidRPr="003916E1">
        <w:t xml:space="preserve">2011, Invited Guest Reviewer, </w:t>
      </w:r>
      <w:r w:rsidRPr="003916E1">
        <w:rPr>
          <w:i/>
        </w:rPr>
        <w:t>International Journal of Women’s Health</w:t>
      </w:r>
    </w:p>
    <w:p w14:paraId="079DB35E" w14:textId="77777777" w:rsidR="00E56C8A" w:rsidRPr="003916E1" w:rsidRDefault="00E56C8A" w:rsidP="00C5718A">
      <w:pPr>
        <w:widowControl/>
        <w:ind w:left="720" w:hanging="720"/>
      </w:pPr>
      <w:r w:rsidRPr="003916E1">
        <w:t xml:space="preserve">2008, Invited Book Reviewer (Common factors in couples and family therapy: The overlooked foundation for effective practice), </w:t>
      </w:r>
      <w:r w:rsidRPr="003916E1">
        <w:rPr>
          <w:i/>
        </w:rPr>
        <w:t>Guilford Press</w:t>
      </w:r>
    </w:p>
    <w:p w14:paraId="47F6D891" w14:textId="77777777" w:rsidR="00E56C8A" w:rsidRPr="003916E1" w:rsidRDefault="00E56C8A" w:rsidP="00E56C8A">
      <w:pPr>
        <w:widowControl/>
        <w:ind w:left="2160" w:hanging="2160"/>
      </w:pPr>
      <w:r w:rsidRPr="003916E1">
        <w:t xml:space="preserve">2007, Invited Guest Reviewer, </w:t>
      </w:r>
      <w:r w:rsidRPr="003916E1">
        <w:rPr>
          <w:i/>
          <w:iCs/>
        </w:rPr>
        <w:t>Marriage and Family Review</w:t>
      </w:r>
    </w:p>
    <w:p w14:paraId="63DF0E16" w14:textId="77777777" w:rsidR="00E56C8A" w:rsidRPr="003916E1" w:rsidRDefault="00E56C8A" w:rsidP="00E56C8A">
      <w:pPr>
        <w:widowControl/>
        <w:ind w:left="2160" w:hanging="2160"/>
      </w:pPr>
      <w:r w:rsidRPr="003916E1">
        <w:t xml:space="preserve">2005 to </w:t>
      </w:r>
      <w:r w:rsidR="00882518" w:rsidRPr="003916E1">
        <w:t>2010</w:t>
      </w:r>
      <w:r w:rsidRPr="003916E1">
        <w:t xml:space="preserve">, Editorial Board Member, </w:t>
      </w:r>
      <w:r w:rsidRPr="003916E1">
        <w:rPr>
          <w:i/>
          <w:iCs/>
        </w:rPr>
        <w:t>Journal of Family Relations</w:t>
      </w:r>
      <w:r w:rsidRPr="003916E1">
        <w:t>, NCFR</w:t>
      </w:r>
    </w:p>
    <w:p w14:paraId="7F2C52E8" w14:textId="77777777" w:rsidR="00E56C8A" w:rsidRPr="003916E1" w:rsidRDefault="00E56C8A" w:rsidP="00E56C8A">
      <w:pPr>
        <w:widowControl/>
        <w:ind w:left="2160" w:hanging="2160"/>
      </w:pPr>
      <w:r w:rsidRPr="003916E1">
        <w:t xml:space="preserve">2004 to 2006, Reviewer, </w:t>
      </w:r>
      <w:r w:rsidRPr="003916E1">
        <w:rPr>
          <w:i/>
          <w:iCs/>
        </w:rPr>
        <w:t>Journal of Marriage and the Family</w:t>
      </w:r>
      <w:r w:rsidRPr="003916E1">
        <w:t>, NCFR</w:t>
      </w:r>
    </w:p>
    <w:p w14:paraId="62758437" w14:textId="77777777" w:rsidR="00D358CA" w:rsidRPr="003916E1" w:rsidRDefault="00E56C8A" w:rsidP="00E56C8A">
      <w:pPr>
        <w:widowControl/>
        <w:ind w:left="2160" w:hanging="2160"/>
      </w:pPr>
      <w:r w:rsidRPr="003916E1">
        <w:t xml:space="preserve">2004-2005, Reviewer, </w:t>
      </w:r>
      <w:r w:rsidRPr="003916E1">
        <w:rPr>
          <w:i/>
          <w:iCs/>
        </w:rPr>
        <w:t>Journal of Family Relations</w:t>
      </w:r>
      <w:r w:rsidRPr="003916E1">
        <w:t>, NCFR</w:t>
      </w:r>
    </w:p>
    <w:p w14:paraId="515E2E96" w14:textId="77777777" w:rsidR="00E56C8A" w:rsidRPr="003916E1" w:rsidRDefault="00D358CA" w:rsidP="00E56C8A">
      <w:pPr>
        <w:widowControl/>
        <w:ind w:left="2160" w:hanging="2160"/>
      </w:pPr>
      <w:r w:rsidRPr="003916E1">
        <w:t xml:space="preserve">2003 to 2004, Abstract Reviewer, </w:t>
      </w:r>
      <w:r w:rsidR="00C5718A">
        <w:t>AAMFT</w:t>
      </w:r>
    </w:p>
    <w:p w14:paraId="252E0CF5" w14:textId="77777777" w:rsidR="00E56C8A" w:rsidRPr="003916E1" w:rsidRDefault="00E56C8A" w:rsidP="00E56C8A">
      <w:pPr>
        <w:widowControl/>
        <w:ind w:left="2160" w:hanging="2160"/>
      </w:pPr>
      <w:r w:rsidRPr="003916E1">
        <w:t xml:space="preserve">2003 to 2004, Reviewer-in-Training, </w:t>
      </w:r>
      <w:r w:rsidRPr="003916E1">
        <w:rPr>
          <w:i/>
          <w:iCs/>
        </w:rPr>
        <w:t>Journal of Marriage and the Family</w:t>
      </w:r>
    </w:p>
    <w:p w14:paraId="72B3CC06" w14:textId="77777777" w:rsidR="00E56C8A" w:rsidRPr="003916E1" w:rsidRDefault="00E56C8A" w:rsidP="006A3EDE">
      <w:pPr>
        <w:widowControl/>
        <w:rPr>
          <w:b/>
          <w:bCs/>
        </w:rPr>
      </w:pPr>
    </w:p>
    <w:p w14:paraId="76A6E4C8" w14:textId="77777777" w:rsidR="00BB7C32" w:rsidRPr="003916E1" w:rsidRDefault="00D358CA" w:rsidP="00D358CA">
      <w:pPr>
        <w:widowControl/>
        <w:ind w:left="2160" w:hanging="2160"/>
        <w:rPr>
          <w:b/>
          <w:bCs/>
        </w:rPr>
      </w:pPr>
      <w:r w:rsidRPr="003916E1">
        <w:rPr>
          <w:b/>
          <w:bCs/>
        </w:rPr>
        <w:t>Professional Service and Consultation</w:t>
      </w:r>
    </w:p>
    <w:p w14:paraId="7BA3CE5B" w14:textId="77777777" w:rsidR="00E348E7" w:rsidRPr="003916E1" w:rsidRDefault="00E348E7" w:rsidP="00306F99">
      <w:pPr>
        <w:widowControl/>
        <w:ind w:left="630" w:hanging="630"/>
      </w:pPr>
      <w:r w:rsidRPr="003916E1">
        <w:t>2019 to present, Research Consultant, Study design consultation for Imago Relationship Therapy international faculty.</w:t>
      </w:r>
    </w:p>
    <w:p w14:paraId="56306315" w14:textId="77777777" w:rsidR="00E348E7" w:rsidRPr="003916E1" w:rsidRDefault="00E348E7" w:rsidP="00306F99">
      <w:pPr>
        <w:widowControl/>
        <w:ind w:left="630" w:hanging="630"/>
      </w:pPr>
    </w:p>
    <w:p w14:paraId="1955F75F" w14:textId="77777777" w:rsidR="00E709BD" w:rsidRPr="003916E1" w:rsidRDefault="00962FBC" w:rsidP="00306F99">
      <w:pPr>
        <w:widowControl/>
        <w:ind w:left="630" w:hanging="630"/>
        <w:rPr>
          <w:color w:val="000000"/>
        </w:rPr>
      </w:pPr>
      <w:r w:rsidRPr="003916E1">
        <w:t xml:space="preserve">2018-2019, Expert Panelist, Delphi Study on Screening for Binge Eating Disorder. </w:t>
      </w:r>
      <w:r w:rsidRPr="003916E1">
        <w:rPr>
          <w:color w:val="000000"/>
        </w:rPr>
        <w:t>Seton Hall University, School of Health and Medical Sciences (PI: Kathleen Lovey).</w:t>
      </w:r>
    </w:p>
    <w:p w14:paraId="11FFA9B8" w14:textId="77777777" w:rsidR="00E709BD" w:rsidRPr="003916E1" w:rsidRDefault="00E709BD" w:rsidP="00306F99">
      <w:pPr>
        <w:widowControl/>
        <w:ind w:left="630" w:hanging="630"/>
        <w:rPr>
          <w:color w:val="000000"/>
        </w:rPr>
      </w:pPr>
    </w:p>
    <w:p w14:paraId="181E9FC9" w14:textId="77777777" w:rsidR="00E709BD" w:rsidRPr="003916E1" w:rsidRDefault="00CC560D" w:rsidP="00306F99">
      <w:pPr>
        <w:widowControl/>
        <w:ind w:left="630" w:hanging="630"/>
      </w:pPr>
      <w:r w:rsidRPr="003916E1">
        <w:rPr>
          <w:color w:val="000000"/>
        </w:rPr>
        <w:t>2018-2019,</w:t>
      </w:r>
      <w:r w:rsidR="00E709BD" w:rsidRPr="003916E1">
        <w:rPr>
          <w:color w:val="000000"/>
        </w:rPr>
        <w:t xml:space="preserve"> Knowledge Expert Consultant, Development of a Feeding and Eating Disorders survey. University of South Carolina, Graduate Athletic Training Program, Arnold School of Public Health (PI: Toni Torres-McGehee).</w:t>
      </w:r>
    </w:p>
    <w:p w14:paraId="69E48E60" w14:textId="77777777" w:rsidR="00962FBC" w:rsidRPr="003916E1" w:rsidRDefault="00962FBC" w:rsidP="00306F99">
      <w:pPr>
        <w:widowControl/>
        <w:ind w:left="630" w:hanging="630"/>
      </w:pPr>
    </w:p>
    <w:p w14:paraId="0036E719" w14:textId="77777777" w:rsidR="00A4506C" w:rsidRPr="003916E1" w:rsidRDefault="00A4506C" w:rsidP="00A4506C">
      <w:pPr>
        <w:widowControl/>
      </w:pPr>
      <w:r w:rsidRPr="003916E1">
        <w:t>201</w:t>
      </w:r>
      <w:r w:rsidR="004E4777" w:rsidRPr="003916E1">
        <w:t>7</w:t>
      </w:r>
      <w:r w:rsidRPr="003916E1">
        <w:t xml:space="preserve"> to 20</w:t>
      </w:r>
      <w:r w:rsidR="004E4777" w:rsidRPr="003916E1">
        <w:t>22</w:t>
      </w:r>
      <w:r w:rsidRPr="003916E1">
        <w:t>, Member, Data and Safety Monitoring Board, Oregon Research Institute.</w:t>
      </w:r>
    </w:p>
    <w:p w14:paraId="554C64FA" w14:textId="77777777" w:rsidR="00A4506C" w:rsidRPr="003916E1" w:rsidRDefault="00A4506C" w:rsidP="00596149">
      <w:pPr>
        <w:widowControl/>
        <w:ind w:left="630"/>
      </w:pPr>
      <w:r w:rsidRPr="003916E1">
        <w:lastRenderedPageBreak/>
        <w:t xml:space="preserve">Outside eating disorder </w:t>
      </w:r>
      <w:r w:rsidR="004E4777" w:rsidRPr="003916E1">
        <w:t xml:space="preserve">and obesity </w:t>
      </w:r>
      <w:r w:rsidRPr="003916E1">
        <w:t xml:space="preserve">expert for two NIH funded eating disorder prevention </w:t>
      </w:r>
      <w:r w:rsidR="00596149" w:rsidRPr="003916E1">
        <w:t>p</w:t>
      </w:r>
      <w:r w:rsidRPr="003916E1">
        <w:t>rojects (</w:t>
      </w:r>
      <w:r w:rsidRPr="003916E1">
        <w:rPr>
          <w:iCs/>
        </w:rPr>
        <w:t>R01 MH</w:t>
      </w:r>
      <w:r w:rsidR="004E4777" w:rsidRPr="003916E1">
        <w:rPr>
          <w:iCs/>
        </w:rPr>
        <w:t>112743</w:t>
      </w:r>
      <w:r w:rsidRPr="003916E1">
        <w:rPr>
          <w:iCs/>
        </w:rPr>
        <w:t xml:space="preserve"> and R</w:t>
      </w:r>
      <w:r w:rsidRPr="003916E1">
        <w:t>O1</w:t>
      </w:r>
      <w:r w:rsidR="004E4777" w:rsidRPr="003916E1">
        <w:t>PK112762</w:t>
      </w:r>
      <w:r w:rsidRPr="003916E1">
        <w:t xml:space="preserve"> from the National Institutes of Mental Health). </w:t>
      </w:r>
      <w:r w:rsidR="00E348E7" w:rsidRPr="003916E1">
        <w:t>PI</w:t>
      </w:r>
      <w:r w:rsidRPr="003916E1">
        <w:t xml:space="preserve">: Dr. Eric Stice. </w:t>
      </w:r>
    </w:p>
    <w:p w14:paraId="6ECA9BD1" w14:textId="77777777" w:rsidR="004E4777" w:rsidRPr="003916E1" w:rsidRDefault="004E4777" w:rsidP="00306F99">
      <w:pPr>
        <w:widowControl/>
        <w:ind w:left="630" w:hanging="630"/>
      </w:pPr>
    </w:p>
    <w:p w14:paraId="6DC896B6" w14:textId="77777777" w:rsidR="00562F48" w:rsidRPr="003916E1" w:rsidRDefault="00562F48" w:rsidP="00562F48">
      <w:pPr>
        <w:widowControl/>
      </w:pPr>
      <w:r w:rsidRPr="003916E1">
        <w:t xml:space="preserve">2016 to </w:t>
      </w:r>
      <w:r w:rsidR="00A4506C" w:rsidRPr="003916E1">
        <w:t>present</w:t>
      </w:r>
      <w:r w:rsidRPr="003916E1">
        <w:t>, Board of Directors Secretary, TEAM Eugene Aquatics Nonprofit Organization.</w:t>
      </w:r>
    </w:p>
    <w:p w14:paraId="434AB2A3" w14:textId="77777777" w:rsidR="00306F99" w:rsidRPr="003916E1" w:rsidRDefault="00306F99" w:rsidP="00DB15AB">
      <w:pPr>
        <w:widowControl/>
      </w:pPr>
    </w:p>
    <w:p w14:paraId="23B3EE0F" w14:textId="77777777" w:rsidR="0053705F" w:rsidRPr="003916E1" w:rsidRDefault="0053705F" w:rsidP="0053705F">
      <w:pPr>
        <w:widowControl/>
        <w:ind w:left="630" w:hanging="630"/>
      </w:pPr>
      <w:r w:rsidRPr="003916E1">
        <w:t>2016 to 2019, National Minority Fellowship Program Advisory Council, American Association for Marriage and Family Therapy.</w:t>
      </w:r>
    </w:p>
    <w:p w14:paraId="48C07CEE" w14:textId="77777777" w:rsidR="0053705F" w:rsidRPr="003916E1" w:rsidRDefault="0053705F" w:rsidP="0053705F">
      <w:pPr>
        <w:widowControl/>
        <w:ind w:left="630" w:hanging="630"/>
      </w:pPr>
    </w:p>
    <w:p w14:paraId="1B859B3E" w14:textId="77777777" w:rsidR="00E600D9" w:rsidRPr="003916E1" w:rsidRDefault="00E600D9" w:rsidP="00E600D9">
      <w:pPr>
        <w:widowControl/>
      </w:pPr>
      <w:r w:rsidRPr="003916E1">
        <w:t>2012 to present, Board of Advisors Member, National Obesity Foundation.</w:t>
      </w:r>
    </w:p>
    <w:p w14:paraId="6FA158C3" w14:textId="77777777" w:rsidR="00562F48" w:rsidRPr="003916E1" w:rsidRDefault="00562F48" w:rsidP="00E600D9">
      <w:pPr>
        <w:widowControl/>
      </w:pPr>
    </w:p>
    <w:p w14:paraId="1BD7165F" w14:textId="77777777" w:rsidR="00562F48" w:rsidRPr="003916E1" w:rsidRDefault="00562F48" w:rsidP="00562F48">
      <w:pPr>
        <w:widowControl/>
      </w:pPr>
      <w:r w:rsidRPr="003916E1">
        <w:t>2016 to 2017, Board of Directors Member, TEAM Eugene Aquatics Nonprofit Organization.</w:t>
      </w:r>
    </w:p>
    <w:p w14:paraId="2581F2C9" w14:textId="77777777" w:rsidR="00E600D9" w:rsidRPr="003916E1" w:rsidRDefault="00E600D9" w:rsidP="00E600D9">
      <w:pPr>
        <w:widowControl/>
      </w:pPr>
    </w:p>
    <w:p w14:paraId="054BCC4F" w14:textId="77777777" w:rsidR="00D118DE" w:rsidRPr="003916E1" w:rsidRDefault="00D118DE" w:rsidP="00E95806">
      <w:pPr>
        <w:widowControl/>
      </w:pPr>
      <w:r w:rsidRPr="003916E1">
        <w:t>2014</w:t>
      </w:r>
      <w:r w:rsidR="00101915" w:rsidRPr="003916E1">
        <w:t xml:space="preserve"> to </w:t>
      </w:r>
      <w:r w:rsidR="00B9485A" w:rsidRPr="003916E1">
        <w:t>2015</w:t>
      </w:r>
      <w:r w:rsidRPr="003916E1">
        <w:t xml:space="preserve">, </w:t>
      </w:r>
      <w:r w:rsidR="00101915" w:rsidRPr="003916E1">
        <w:t xml:space="preserve">Board of </w:t>
      </w:r>
      <w:r w:rsidR="00882518" w:rsidRPr="003916E1">
        <w:t xml:space="preserve">Directors </w:t>
      </w:r>
      <w:r w:rsidR="00101915" w:rsidRPr="003916E1">
        <w:t xml:space="preserve">Member, </w:t>
      </w:r>
      <w:r w:rsidRPr="003916E1">
        <w:t>Emerald Aquatics Nonprofit Organization.</w:t>
      </w:r>
    </w:p>
    <w:p w14:paraId="47E9AA85" w14:textId="77777777" w:rsidR="00D118DE" w:rsidRPr="003916E1" w:rsidRDefault="00D118DE" w:rsidP="00E95806">
      <w:pPr>
        <w:widowControl/>
      </w:pPr>
    </w:p>
    <w:p w14:paraId="6A3F9684" w14:textId="77777777" w:rsidR="00A43184" w:rsidRPr="003916E1" w:rsidRDefault="00A43184" w:rsidP="00CB2102">
      <w:pPr>
        <w:widowControl/>
        <w:tabs>
          <w:tab w:val="left" w:pos="630"/>
        </w:tabs>
        <w:ind w:left="720" w:hanging="720"/>
      </w:pPr>
      <w:r w:rsidRPr="003916E1">
        <w:t>2014</w:t>
      </w:r>
      <w:r w:rsidR="00DB15AB" w:rsidRPr="003916E1">
        <w:t xml:space="preserve"> </w:t>
      </w:r>
      <w:r w:rsidR="00492A33" w:rsidRPr="003916E1">
        <w:t>to 2015</w:t>
      </w:r>
      <w:r w:rsidRPr="003916E1">
        <w:t>, Member, Community Health Improvement Plan</w:t>
      </w:r>
      <w:r w:rsidR="00101915" w:rsidRPr="003916E1">
        <w:t xml:space="preserve"> Group</w:t>
      </w:r>
      <w:r w:rsidRPr="003916E1">
        <w:t xml:space="preserve">, Obesity, Lane County </w:t>
      </w:r>
      <w:r w:rsidR="00CB2102" w:rsidRPr="003916E1">
        <w:t xml:space="preserve">  </w:t>
      </w:r>
      <w:r w:rsidRPr="003916E1">
        <w:t>Public Health</w:t>
      </w:r>
      <w:r w:rsidR="00D118DE" w:rsidRPr="003916E1">
        <w:t>.</w:t>
      </w:r>
    </w:p>
    <w:p w14:paraId="247E3CDE" w14:textId="77777777" w:rsidR="00A43184" w:rsidRDefault="00A43184" w:rsidP="00E95806">
      <w:pPr>
        <w:widowControl/>
      </w:pPr>
    </w:p>
    <w:p w14:paraId="19F1CE3E" w14:textId="77777777" w:rsidR="00C84765" w:rsidRPr="003916E1" w:rsidRDefault="002C384C" w:rsidP="00E95806">
      <w:pPr>
        <w:widowControl/>
      </w:pPr>
      <w:r w:rsidRPr="003916E1">
        <w:t xml:space="preserve">2010 to </w:t>
      </w:r>
      <w:r w:rsidR="00DB15AB" w:rsidRPr="003916E1">
        <w:t>2015</w:t>
      </w:r>
      <w:r w:rsidRPr="003916E1">
        <w:t xml:space="preserve">, </w:t>
      </w:r>
      <w:r w:rsidR="00C84765" w:rsidRPr="003916E1">
        <w:t>Member, Data and Safety Monitoring B</w:t>
      </w:r>
      <w:r w:rsidRPr="003916E1">
        <w:t>oard, Oregon Research Institute</w:t>
      </w:r>
      <w:r w:rsidR="00C84765" w:rsidRPr="003916E1">
        <w:t>.</w:t>
      </w:r>
    </w:p>
    <w:p w14:paraId="6C81DFD6" w14:textId="77777777" w:rsidR="00C84765" w:rsidRDefault="00C84765" w:rsidP="00CB2102">
      <w:pPr>
        <w:widowControl/>
        <w:ind w:left="720"/>
      </w:pPr>
      <w:r w:rsidRPr="003916E1">
        <w:t xml:space="preserve">Outside eating disorder expert for </w:t>
      </w:r>
      <w:r w:rsidR="00A0229E" w:rsidRPr="003916E1">
        <w:t>two NIH funded eating disorder prevention projects (</w:t>
      </w:r>
      <w:r w:rsidR="00A0229E" w:rsidRPr="003916E1">
        <w:rPr>
          <w:iCs/>
        </w:rPr>
        <w:t>R01 MH097720 and R</w:t>
      </w:r>
      <w:r w:rsidR="00D70F9F" w:rsidRPr="003916E1">
        <w:t>O1MH086582 from the National Institutes of Mental Health)</w:t>
      </w:r>
      <w:r w:rsidR="00A0229E" w:rsidRPr="003916E1">
        <w:t xml:space="preserve">. </w:t>
      </w:r>
      <w:r w:rsidR="0069665C" w:rsidRPr="003916E1">
        <w:t xml:space="preserve">Principal Investigator: Dr. Eric Stice. </w:t>
      </w:r>
    </w:p>
    <w:p w14:paraId="4D75013D" w14:textId="77777777" w:rsidR="005A2963" w:rsidRPr="003916E1" w:rsidRDefault="005A2963" w:rsidP="00CB2102">
      <w:pPr>
        <w:widowControl/>
        <w:ind w:left="720"/>
      </w:pPr>
    </w:p>
    <w:p w14:paraId="1CBD5B9A" w14:textId="77777777" w:rsidR="00F96EFA" w:rsidRPr="003916E1" w:rsidRDefault="00A0229E" w:rsidP="00F96EFA">
      <w:pPr>
        <w:widowControl/>
      </w:pPr>
      <w:r w:rsidRPr="003916E1">
        <w:t xml:space="preserve">2010 to </w:t>
      </w:r>
      <w:r w:rsidR="00DB15AB" w:rsidRPr="003916E1">
        <w:t>2015</w:t>
      </w:r>
      <w:r w:rsidR="002C384C" w:rsidRPr="003916E1">
        <w:t xml:space="preserve">, </w:t>
      </w:r>
      <w:r w:rsidR="00F96EFA" w:rsidRPr="003916E1">
        <w:t>Member, Data and Safety Monitoring Bo</w:t>
      </w:r>
      <w:r w:rsidR="002C384C" w:rsidRPr="003916E1">
        <w:t>ard, Oregon Research Institute.</w:t>
      </w:r>
    </w:p>
    <w:p w14:paraId="276FDFA4" w14:textId="77777777" w:rsidR="00F96EFA" w:rsidRPr="003916E1" w:rsidRDefault="00F96EFA" w:rsidP="00CB2102">
      <w:pPr>
        <w:widowControl/>
        <w:ind w:left="720"/>
      </w:pPr>
      <w:r w:rsidRPr="003916E1">
        <w:t xml:space="preserve">Outside obesity expert for </w:t>
      </w:r>
      <w:r w:rsidR="00A0229E" w:rsidRPr="003916E1">
        <w:t>two NIH funded obesity p</w:t>
      </w:r>
      <w:r w:rsidR="00596149" w:rsidRPr="003916E1">
        <w:t xml:space="preserve">revention projects (R01HD057839 </w:t>
      </w:r>
      <w:r w:rsidR="00A0229E" w:rsidRPr="003916E1">
        <w:t>and</w:t>
      </w:r>
      <w:r w:rsidR="00596149" w:rsidRPr="003916E1">
        <w:t xml:space="preserve"> </w:t>
      </w:r>
      <w:r w:rsidR="00A0229E" w:rsidRPr="003916E1">
        <w:rPr>
          <w:iCs/>
        </w:rPr>
        <w:t>R01 HD071900</w:t>
      </w:r>
      <w:r w:rsidR="00A0229E" w:rsidRPr="003916E1">
        <w:t xml:space="preserve">. </w:t>
      </w:r>
      <w:r w:rsidR="0069665C" w:rsidRPr="003916E1">
        <w:t xml:space="preserve"> Princip</w:t>
      </w:r>
      <w:r w:rsidR="00A0229E" w:rsidRPr="003916E1">
        <w:t>al Investigator: Dr. Eric Stice</w:t>
      </w:r>
    </w:p>
    <w:p w14:paraId="09E34F01" w14:textId="77777777" w:rsidR="00F96EFA" w:rsidRPr="003916E1" w:rsidRDefault="00F96EFA" w:rsidP="00E95806">
      <w:pPr>
        <w:widowControl/>
      </w:pPr>
    </w:p>
    <w:p w14:paraId="705A8438" w14:textId="77777777" w:rsidR="00BB7C32" w:rsidRPr="003916E1" w:rsidRDefault="002C384C" w:rsidP="00E95806">
      <w:pPr>
        <w:widowControl/>
      </w:pPr>
      <w:r w:rsidRPr="003916E1">
        <w:t xml:space="preserve">2009 to 2010, </w:t>
      </w:r>
      <w:r w:rsidR="00BB7C32" w:rsidRPr="003916E1">
        <w:t>Consultan</w:t>
      </w:r>
      <w:r w:rsidRPr="003916E1">
        <w:t>t, Medical Practices in Oregon.</w:t>
      </w:r>
    </w:p>
    <w:p w14:paraId="5B8F54A6" w14:textId="77777777" w:rsidR="00BB7C32" w:rsidRPr="003916E1" w:rsidRDefault="00BB7C32" w:rsidP="00CB2102">
      <w:pPr>
        <w:widowControl/>
        <w:ind w:left="720"/>
      </w:pPr>
      <w:r w:rsidRPr="003916E1">
        <w:t>Provide</w:t>
      </w:r>
      <w:r w:rsidR="00D24432">
        <w:t>d</w:t>
      </w:r>
      <w:r w:rsidRPr="003916E1">
        <w:t xml:space="preserve"> training and consultation to general medical providers about how to assess for </w:t>
      </w:r>
      <w:r w:rsidR="00CB2102" w:rsidRPr="003916E1">
        <w:t xml:space="preserve">   </w:t>
      </w:r>
      <w:r w:rsidRPr="003916E1">
        <w:t>and intervene with eating disorders.</w:t>
      </w:r>
    </w:p>
    <w:p w14:paraId="24AF4B55" w14:textId="77777777" w:rsidR="00BB7C32" w:rsidRPr="003916E1" w:rsidRDefault="00BB7C32" w:rsidP="00E95806">
      <w:pPr>
        <w:widowControl/>
      </w:pPr>
    </w:p>
    <w:p w14:paraId="73E9CC59" w14:textId="77777777" w:rsidR="00BB7C32" w:rsidRPr="003916E1" w:rsidRDefault="002C384C" w:rsidP="00E95806">
      <w:pPr>
        <w:widowControl/>
      </w:pPr>
      <w:r w:rsidRPr="003916E1">
        <w:t xml:space="preserve">2010, </w:t>
      </w:r>
      <w:r w:rsidR="00790875" w:rsidRPr="003916E1">
        <w:t xml:space="preserve">2012, 2014 </w:t>
      </w:r>
      <w:r w:rsidR="00BB7C32" w:rsidRPr="003916E1">
        <w:t>Supervisor Trainer, AAMFT Approved 30-</w:t>
      </w:r>
      <w:r w:rsidRPr="003916E1">
        <w:t>hour Supervisor Training Course</w:t>
      </w:r>
    </w:p>
    <w:p w14:paraId="6B5175AE" w14:textId="77777777" w:rsidR="00BB7C32" w:rsidRPr="003916E1" w:rsidRDefault="00BB7C32" w:rsidP="00CB2102">
      <w:pPr>
        <w:widowControl/>
        <w:ind w:left="720"/>
      </w:pPr>
      <w:r w:rsidRPr="003916E1">
        <w:t>Provided a 30-hour supervisor training course across two weekends for professionals wanting to become approved supervisors for registered interns working towards licensure as a Marriage and Family Therapist.</w:t>
      </w:r>
    </w:p>
    <w:p w14:paraId="2F1C7E16" w14:textId="77777777" w:rsidR="00BB7C32" w:rsidRPr="003916E1" w:rsidRDefault="00BB7C32" w:rsidP="007C0B98">
      <w:pPr>
        <w:widowControl/>
      </w:pPr>
    </w:p>
    <w:p w14:paraId="731DDECA" w14:textId="77777777" w:rsidR="00BB7C32" w:rsidRPr="003916E1" w:rsidRDefault="002C384C" w:rsidP="00E95806">
      <w:pPr>
        <w:widowControl/>
      </w:pPr>
      <w:r w:rsidRPr="003916E1">
        <w:t xml:space="preserve">2007 to 2009, </w:t>
      </w:r>
      <w:r w:rsidR="00BB7C32" w:rsidRPr="003916E1">
        <w:t>Board Member,</w:t>
      </w:r>
      <w:r w:rsidRPr="003916E1">
        <w:t xml:space="preserve"> Board Member, Ophelia’s Place</w:t>
      </w:r>
    </w:p>
    <w:p w14:paraId="5BF8F28D" w14:textId="77777777" w:rsidR="00BB7C32" w:rsidRPr="003916E1" w:rsidRDefault="00BB7C32" w:rsidP="00CB2102">
      <w:pPr>
        <w:widowControl/>
        <w:ind w:left="720"/>
      </w:pPr>
      <w:r w:rsidRPr="003916E1">
        <w:t>Actively engaged in program operation and decision making for an organization that focuses on youth girls and healthy development.</w:t>
      </w:r>
    </w:p>
    <w:p w14:paraId="787DFF22" w14:textId="77777777" w:rsidR="00BB7C32" w:rsidRPr="003916E1" w:rsidRDefault="00BB7C32" w:rsidP="00E95806">
      <w:pPr>
        <w:widowControl/>
      </w:pPr>
    </w:p>
    <w:p w14:paraId="14B1BB7B" w14:textId="77777777" w:rsidR="00BB7C32" w:rsidRPr="003916E1" w:rsidRDefault="002C384C" w:rsidP="00E95806">
      <w:pPr>
        <w:widowControl/>
      </w:pPr>
      <w:r w:rsidRPr="003916E1">
        <w:t xml:space="preserve">2005-2006, </w:t>
      </w:r>
      <w:r w:rsidR="00BB7C32" w:rsidRPr="003916E1">
        <w:t>Beta Test Group Member, American Association for</w:t>
      </w:r>
      <w:r w:rsidRPr="003916E1">
        <w:t xml:space="preserve"> Marriage and Family Therapy.</w:t>
      </w:r>
    </w:p>
    <w:p w14:paraId="0172288B" w14:textId="77777777" w:rsidR="00BB7C32" w:rsidRPr="003916E1" w:rsidRDefault="00BB7C32" w:rsidP="00CB2102">
      <w:pPr>
        <w:widowControl/>
        <w:ind w:left="720"/>
      </w:pPr>
      <w:r w:rsidRPr="003916E1">
        <w:t>Part of eight programs selected across the country to identify ways of teaching and evaluating core competencies in MFT education.</w:t>
      </w:r>
    </w:p>
    <w:p w14:paraId="1389FB38" w14:textId="77777777" w:rsidR="00BB7C32" w:rsidRPr="003916E1" w:rsidRDefault="00BB7C32" w:rsidP="00E95806">
      <w:pPr>
        <w:widowControl/>
      </w:pPr>
    </w:p>
    <w:p w14:paraId="2F7758F4" w14:textId="77777777" w:rsidR="00BB7C32" w:rsidRPr="003916E1" w:rsidRDefault="002C384C" w:rsidP="00E95806">
      <w:pPr>
        <w:widowControl/>
      </w:pPr>
      <w:r w:rsidRPr="003916E1">
        <w:t xml:space="preserve">Summer 2001, </w:t>
      </w:r>
      <w:r w:rsidR="00BB7C32" w:rsidRPr="003916E1">
        <w:t>Healthcare Team Member, C</w:t>
      </w:r>
      <w:r w:rsidRPr="003916E1">
        <w:t>are for Children International.</w:t>
      </w:r>
    </w:p>
    <w:p w14:paraId="109C642B" w14:textId="77777777" w:rsidR="00BB7C32" w:rsidRPr="003916E1" w:rsidRDefault="00BB7C32" w:rsidP="00CB2102">
      <w:pPr>
        <w:widowControl/>
        <w:ind w:left="720"/>
      </w:pPr>
      <w:r w:rsidRPr="003916E1">
        <w:lastRenderedPageBreak/>
        <w:t>Traveled to Romania with team of doctors to assess and help institutionalized children in impoverished conditions and worked to move them to rehabilitation centers.</w:t>
      </w:r>
    </w:p>
    <w:p w14:paraId="5ABB8772" w14:textId="77777777" w:rsidR="00BB7C32" w:rsidRPr="003916E1" w:rsidRDefault="00BB7C32" w:rsidP="00E95806">
      <w:pPr>
        <w:widowControl/>
      </w:pPr>
    </w:p>
    <w:p w14:paraId="6747FCFC" w14:textId="77777777" w:rsidR="00BB7C32" w:rsidRPr="003916E1" w:rsidRDefault="002C384C" w:rsidP="00E95806">
      <w:pPr>
        <w:widowControl/>
      </w:pPr>
      <w:r w:rsidRPr="003916E1">
        <w:t xml:space="preserve">1997 to 1998, </w:t>
      </w:r>
      <w:r w:rsidR="00BB7C32" w:rsidRPr="003916E1">
        <w:t>Mentor Trainer, George Mason</w:t>
      </w:r>
      <w:r w:rsidRPr="003916E1">
        <w:t xml:space="preserve"> High School, Falls Church, VA.</w:t>
      </w:r>
    </w:p>
    <w:p w14:paraId="4FC14C87" w14:textId="77777777" w:rsidR="00BB7C32" w:rsidRPr="003916E1" w:rsidRDefault="00BB7C32" w:rsidP="00384E2D">
      <w:pPr>
        <w:widowControl/>
        <w:ind w:left="720"/>
      </w:pPr>
      <w:r w:rsidRPr="003916E1">
        <w:t>Worked on a team with other graduate students to tr</w:t>
      </w:r>
      <w:r w:rsidR="00384E2D" w:rsidRPr="003916E1">
        <w:t xml:space="preserve">ain high school students how to </w:t>
      </w:r>
      <w:r w:rsidRPr="003916E1">
        <w:t>mentor middle school students and handle issues that may arise.</w:t>
      </w:r>
    </w:p>
    <w:p w14:paraId="45A1AFFC" w14:textId="77777777" w:rsidR="00BB7C32" w:rsidRPr="003916E1" w:rsidRDefault="00BB7C32" w:rsidP="00E95806">
      <w:pPr>
        <w:widowControl/>
      </w:pPr>
    </w:p>
    <w:p w14:paraId="66E92153" w14:textId="77777777" w:rsidR="00BB7C32" w:rsidRPr="003916E1" w:rsidRDefault="002C384C" w:rsidP="00E95806">
      <w:pPr>
        <w:widowControl/>
      </w:pPr>
      <w:r w:rsidRPr="003916E1">
        <w:t xml:space="preserve">1995 to 1997, </w:t>
      </w:r>
      <w:r w:rsidR="00BB7C32" w:rsidRPr="003916E1">
        <w:t>Hotline Counselor, RAFT</w:t>
      </w:r>
      <w:r w:rsidRPr="003916E1">
        <w:t xml:space="preserve"> Crisis Hotline, Blacksburg, VA.</w:t>
      </w:r>
    </w:p>
    <w:p w14:paraId="18B051A2" w14:textId="77777777" w:rsidR="00BB7C32" w:rsidRPr="003916E1" w:rsidRDefault="00BB7C32" w:rsidP="00384E2D">
      <w:pPr>
        <w:widowControl/>
        <w:ind w:left="720"/>
      </w:pPr>
      <w:r w:rsidRPr="003916E1">
        <w:t xml:space="preserve">Counseled and provided information to callers and referred </w:t>
      </w:r>
      <w:r w:rsidR="00E80DA4" w:rsidRPr="003916E1">
        <w:t>emergencies</w:t>
      </w:r>
      <w:r w:rsidRPr="003916E1">
        <w:t xml:space="preserve"> to the appropriate authorities.</w:t>
      </w:r>
    </w:p>
    <w:p w14:paraId="3F387D95" w14:textId="77777777" w:rsidR="00BB7C32" w:rsidRPr="003916E1" w:rsidRDefault="00BB7C32" w:rsidP="00C90F3E">
      <w:pPr>
        <w:widowControl/>
      </w:pPr>
    </w:p>
    <w:p w14:paraId="75368CC6" w14:textId="77777777" w:rsidR="00BB7C32" w:rsidRPr="003916E1" w:rsidRDefault="008E21F2" w:rsidP="00C90F3E">
      <w:pPr>
        <w:widowControl/>
      </w:pPr>
      <w:r w:rsidRPr="003916E1">
        <w:t>1995 to 1997</w:t>
      </w:r>
      <w:r w:rsidR="002C384C" w:rsidRPr="003916E1">
        <w:t xml:space="preserve">, </w:t>
      </w:r>
      <w:r w:rsidR="00BB7C32" w:rsidRPr="003916E1">
        <w:t xml:space="preserve">Big Sister, Montgomery </w:t>
      </w:r>
      <w:r w:rsidR="002C384C" w:rsidRPr="003916E1">
        <w:t>County Schools, Blacksburg, VA.</w:t>
      </w:r>
    </w:p>
    <w:p w14:paraId="48C38B5B" w14:textId="77777777" w:rsidR="00BB7C32" w:rsidRPr="003916E1" w:rsidRDefault="00BB7C32" w:rsidP="0032584E">
      <w:pPr>
        <w:widowControl/>
        <w:ind w:left="720"/>
        <w:rPr>
          <w:u w:val="single"/>
        </w:rPr>
      </w:pPr>
      <w:r w:rsidRPr="003916E1">
        <w:t>Volunteer for Big Brother/Big Sisters Program. Served as a mentor and tutor for a third and fourth grade student</w:t>
      </w:r>
      <w:r w:rsidRPr="003916E1">
        <w:rPr>
          <w:i/>
          <w:iCs/>
        </w:rPr>
        <w:t>.</w:t>
      </w:r>
    </w:p>
    <w:p w14:paraId="10C5EC9E" w14:textId="77777777" w:rsidR="00A67CFA" w:rsidRPr="003916E1" w:rsidRDefault="00A67CFA" w:rsidP="00A67CFA">
      <w:pPr>
        <w:widowControl/>
        <w:rPr>
          <w:u w:val="single"/>
        </w:rPr>
      </w:pPr>
    </w:p>
    <w:p w14:paraId="1413129D" w14:textId="77777777" w:rsidR="00A67CFA" w:rsidRPr="005A565C" w:rsidRDefault="00A67CFA" w:rsidP="00A67CFA"/>
    <w:sectPr w:rsidR="00A67CFA" w:rsidRPr="005A565C" w:rsidSect="00700EE8">
      <w:headerReference w:type="default" r:id="rId16"/>
      <w:footerReference w:type="even" r:id="rId17"/>
      <w:footerReference w:type="default" r:id="rId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4609" w14:textId="77777777" w:rsidR="00872966" w:rsidRDefault="00872966">
      <w:r>
        <w:separator/>
      </w:r>
    </w:p>
  </w:endnote>
  <w:endnote w:type="continuationSeparator" w:id="0">
    <w:p w14:paraId="7D9C0BE0" w14:textId="77777777" w:rsidR="00872966" w:rsidRDefault="00872966">
      <w:r>
        <w:continuationSeparator/>
      </w:r>
    </w:p>
  </w:endnote>
  <w:endnote w:type="continuationNotice" w:id="1">
    <w:p w14:paraId="69D61683" w14:textId="77777777" w:rsidR="00872966" w:rsidRDefault="00872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76CC" w14:textId="77777777" w:rsidR="00A610EB" w:rsidRDefault="00A6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56DC4" w14:textId="77777777" w:rsidR="00A610EB" w:rsidRDefault="00A610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BB68" w14:textId="77777777" w:rsidR="00A610EB" w:rsidRPr="009560E3" w:rsidRDefault="00A610EB" w:rsidP="009560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F54A4" w14:textId="77777777" w:rsidR="00872966" w:rsidRDefault="00872966">
      <w:r>
        <w:separator/>
      </w:r>
    </w:p>
  </w:footnote>
  <w:footnote w:type="continuationSeparator" w:id="0">
    <w:p w14:paraId="731C01FB" w14:textId="77777777" w:rsidR="00872966" w:rsidRDefault="00872966">
      <w:r>
        <w:continuationSeparator/>
      </w:r>
    </w:p>
  </w:footnote>
  <w:footnote w:type="continuationNotice" w:id="1">
    <w:p w14:paraId="48E60369" w14:textId="77777777" w:rsidR="00872966" w:rsidRDefault="00872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3C09" w14:textId="686596A3" w:rsidR="00A610EB" w:rsidRPr="009560E3" w:rsidRDefault="00A610EB" w:rsidP="009560E3">
    <w:pPr>
      <w:pStyle w:val="Header"/>
      <w:jc w:val="right"/>
    </w:pPr>
    <w:r>
      <w:t>Linville, CV</w:t>
    </w:r>
    <w:r>
      <w:br/>
    </w:r>
    <w:r w:rsidR="0039693F">
      <w:rPr>
        <w:lang w:val="en-US"/>
      </w:rPr>
      <w:t>2</w:t>
    </w:r>
    <w:r w:rsidR="00C0460E">
      <w:rPr>
        <w:lang w:val="en-US"/>
      </w:rPr>
      <w:t>.1.2021</w:t>
    </w:r>
    <w:r>
      <w:t xml:space="preserve">, Page </w:t>
    </w:r>
    <w:r>
      <w:fldChar w:fldCharType="begin"/>
    </w:r>
    <w:r>
      <w:instrText xml:space="preserve"> PAGE   \* MERGEFORMAT </w:instrText>
    </w:r>
    <w:r>
      <w:fldChar w:fldCharType="separate"/>
    </w:r>
    <w:r>
      <w:rPr>
        <w:noProof/>
      </w:rPr>
      <w:t>1</w:t>
    </w:r>
    <w:r>
      <w:rPr>
        <w:noProof/>
      </w:rPr>
      <w:fldChar w:fldCharType="end"/>
    </w:r>
  </w:p>
  <w:p w14:paraId="4646E9E7" w14:textId="77777777" w:rsidR="00A610EB" w:rsidRPr="009560E3" w:rsidRDefault="00A610EB" w:rsidP="009560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53C"/>
    <w:multiLevelType w:val="hybridMultilevel"/>
    <w:tmpl w:val="5F103D06"/>
    <w:lvl w:ilvl="0" w:tplc="98D6B92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748C"/>
    <w:multiLevelType w:val="hybridMultilevel"/>
    <w:tmpl w:val="9C9EC4E0"/>
    <w:lvl w:ilvl="0" w:tplc="72A6E1F8">
      <w:start w:val="2"/>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75393"/>
    <w:multiLevelType w:val="hybridMultilevel"/>
    <w:tmpl w:val="B9F686F6"/>
    <w:lvl w:ilvl="0" w:tplc="61824C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7276125"/>
    <w:multiLevelType w:val="hybridMultilevel"/>
    <w:tmpl w:val="3ECC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10D4E"/>
    <w:multiLevelType w:val="hybridMultilevel"/>
    <w:tmpl w:val="84AE7AA0"/>
    <w:lvl w:ilvl="0" w:tplc="DE8AD7CE">
      <w:start w:val="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2D5CA6"/>
    <w:multiLevelType w:val="hybridMultilevel"/>
    <w:tmpl w:val="0A526CB2"/>
    <w:lvl w:ilvl="0" w:tplc="4D2AC8F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B7B4B64"/>
    <w:multiLevelType w:val="hybridMultilevel"/>
    <w:tmpl w:val="1110DE30"/>
    <w:lvl w:ilvl="0" w:tplc="04090001">
      <w:start w:val="1"/>
      <w:numFmt w:val="bullet"/>
      <w:lvlText w:val=""/>
      <w:lvlJc w:val="left"/>
      <w:pPr>
        <w:tabs>
          <w:tab w:val="num" w:pos="2880"/>
        </w:tabs>
        <w:ind w:left="2880" w:hanging="360"/>
      </w:pPr>
      <w:rPr>
        <w:rFonts w:ascii="Symbol" w:hAnsi="Symbol" w:cs="Aria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cs="Book Antiqua" w:hint="default"/>
      </w:rPr>
    </w:lvl>
    <w:lvl w:ilvl="3" w:tplc="04090001" w:tentative="1">
      <w:start w:val="1"/>
      <w:numFmt w:val="bullet"/>
      <w:lvlText w:val=""/>
      <w:lvlJc w:val="left"/>
      <w:pPr>
        <w:tabs>
          <w:tab w:val="num" w:pos="5040"/>
        </w:tabs>
        <w:ind w:left="5040" w:hanging="360"/>
      </w:pPr>
      <w:rPr>
        <w:rFonts w:ascii="Symbol" w:hAnsi="Symbol" w:cs="Aria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cs="Book Antiqua" w:hint="default"/>
      </w:rPr>
    </w:lvl>
    <w:lvl w:ilvl="6" w:tplc="04090001" w:tentative="1">
      <w:start w:val="1"/>
      <w:numFmt w:val="bullet"/>
      <w:lvlText w:val=""/>
      <w:lvlJc w:val="left"/>
      <w:pPr>
        <w:tabs>
          <w:tab w:val="num" w:pos="7200"/>
        </w:tabs>
        <w:ind w:left="7200" w:hanging="360"/>
      </w:pPr>
      <w:rPr>
        <w:rFonts w:ascii="Symbol" w:hAnsi="Symbol" w:cs="Aria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cs="Book Antiqua" w:hint="default"/>
      </w:rPr>
    </w:lvl>
  </w:abstractNum>
  <w:abstractNum w:abstractNumId="7" w15:restartNumberingAfterBreak="0">
    <w:nsid w:val="2E535A4A"/>
    <w:multiLevelType w:val="hybridMultilevel"/>
    <w:tmpl w:val="013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5161F"/>
    <w:multiLevelType w:val="hybridMultilevel"/>
    <w:tmpl w:val="84483336"/>
    <w:lvl w:ilvl="0" w:tplc="F3EC6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D16A7"/>
    <w:multiLevelType w:val="hybridMultilevel"/>
    <w:tmpl w:val="EC949D30"/>
    <w:lvl w:ilvl="0" w:tplc="92123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23C46"/>
    <w:multiLevelType w:val="hybridMultilevel"/>
    <w:tmpl w:val="73260568"/>
    <w:lvl w:ilvl="0" w:tplc="A0986E92">
      <w:start w:val="39"/>
      <w:numFmt w:val="decimal"/>
      <w:lvlText w:val="(%1)"/>
      <w:lvlJc w:val="left"/>
      <w:pPr>
        <w:ind w:left="768" w:hanging="40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21B18"/>
    <w:multiLevelType w:val="hybridMultilevel"/>
    <w:tmpl w:val="BBEE37EE"/>
    <w:lvl w:ilvl="0" w:tplc="847E3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C61C5"/>
    <w:multiLevelType w:val="hybridMultilevel"/>
    <w:tmpl w:val="F66EA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cs="Book Antiqua" w:hint="default"/>
      </w:rPr>
    </w:lvl>
    <w:lvl w:ilvl="3" w:tplc="04090001" w:tentative="1">
      <w:start w:val="1"/>
      <w:numFmt w:val="bullet"/>
      <w:lvlText w:val=""/>
      <w:lvlJc w:val="left"/>
      <w:pPr>
        <w:tabs>
          <w:tab w:val="num" w:pos="2880"/>
        </w:tabs>
        <w:ind w:left="2880" w:hanging="360"/>
      </w:pPr>
      <w:rPr>
        <w:rFonts w:ascii="Symbol" w:hAnsi="Symbol" w:cs="Aria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cs="Book Antiqua" w:hint="default"/>
      </w:rPr>
    </w:lvl>
    <w:lvl w:ilvl="6" w:tplc="04090001" w:tentative="1">
      <w:start w:val="1"/>
      <w:numFmt w:val="bullet"/>
      <w:lvlText w:val=""/>
      <w:lvlJc w:val="left"/>
      <w:pPr>
        <w:tabs>
          <w:tab w:val="num" w:pos="5040"/>
        </w:tabs>
        <w:ind w:left="5040" w:hanging="360"/>
      </w:pPr>
      <w:rPr>
        <w:rFonts w:ascii="Symbol" w:hAnsi="Symbol" w:cs="Aria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cs="Book Antiqua" w:hint="default"/>
      </w:rPr>
    </w:lvl>
  </w:abstractNum>
  <w:abstractNum w:abstractNumId="13" w15:restartNumberingAfterBreak="0">
    <w:nsid w:val="56570F10"/>
    <w:multiLevelType w:val="hybridMultilevel"/>
    <w:tmpl w:val="F28C76F8"/>
    <w:lvl w:ilvl="0" w:tplc="A1BAD222">
      <w:start w:val="1"/>
      <w:numFmt w:val="decimal"/>
      <w:lvlText w:val="(%1)"/>
      <w:lvlJc w:val="left"/>
      <w:pPr>
        <w:ind w:left="450" w:hanging="360"/>
      </w:pPr>
      <w:rPr>
        <w:rFonts w:hint="default"/>
        <w:b w:val="0"/>
        <w:bCs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A8576DD"/>
    <w:multiLevelType w:val="hybridMultilevel"/>
    <w:tmpl w:val="84C872A0"/>
    <w:lvl w:ilvl="0" w:tplc="04090001">
      <w:start w:val="1"/>
      <w:numFmt w:val="bullet"/>
      <w:lvlText w:val=""/>
      <w:lvlJc w:val="left"/>
      <w:pPr>
        <w:tabs>
          <w:tab w:val="num" w:pos="1080"/>
        </w:tabs>
        <w:ind w:left="1080" w:hanging="360"/>
      </w:pPr>
      <w:rPr>
        <w:rFonts w:ascii="Symbol" w:hAnsi="Symbol" w:cs="Arial" w:hint="default"/>
      </w:rPr>
    </w:lvl>
    <w:lvl w:ilvl="1" w:tplc="04090003">
      <w:start w:val="1"/>
      <w:numFmt w:val="bullet"/>
      <w:lvlText w:val="o"/>
      <w:lvlJc w:val="left"/>
      <w:pPr>
        <w:tabs>
          <w:tab w:val="num" w:pos="1890"/>
        </w:tabs>
        <w:ind w:left="1890" w:hanging="360"/>
      </w:pPr>
      <w:rPr>
        <w:rFonts w:ascii="Courier New" w:hAnsi="Courier New" w:cs="Symbol" w:hint="default"/>
      </w:rPr>
    </w:lvl>
    <w:lvl w:ilvl="2" w:tplc="04090005" w:tentative="1">
      <w:start w:val="1"/>
      <w:numFmt w:val="bullet"/>
      <w:lvlText w:val=""/>
      <w:lvlJc w:val="left"/>
      <w:pPr>
        <w:tabs>
          <w:tab w:val="num" w:pos="2610"/>
        </w:tabs>
        <w:ind w:left="2610" w:hanging="360"/>
      </w:pPr>
      <w:rPr>
        <w:rFonts w:ascii="Wingdings" w:hAnsi="Wingdings" w:cs="Book Antiqua" w:hint="default"/>
      </w:rPr>
    </w:lvl>
    <w:lvl w:ilvl="3" w:tplc="04090001" w:tentative="1">
      <w:start w:val="1"/>
      <w:numFmt w:val="bullet"/>
      <w:lvlText w:val=""/>
      <w:lvlJc w:val="left"/>
      <w:pPr>
        <w:tabs>
          <w:tab w:val="num" w:pos="3330"/>
        </w:tabs>
        <w:ind w:left="3330" w:hanging="360"/>
      </w:pPr>
      <w:rPr>
        <w:rFonts w:ascii="Symbol" w:hAnsi="Symbol" w:cs="Arial" w:hint="default"/>
      </w:rPr>
    </w:lvl>
    <w:lvl w:ilvl="4" w:tplc="04090003" w:tentative="1">
      <w:start w:val="1"/>
      <w:numFmt w:val="bullet"/>
      <w:lvlText w:val="o"/>
      <w:lvlJc w:val="left"/>
      <w:pPr>
        <w:tabs>
          <w:tab w:val="num" w:pos="4050"/>
        </w:tabs>
        <w:ind w:left="4050" w:hanging="360"/>
      </w:pPr>
      <w:rPr>
        <w:rFonts w:ascii="Courier New" w:hAnsi="Courier New" w:cs="Symbol" w:hint="default"/>
      </w:rPr>
    </w:lvl>
    <w:lvl w:ilvl="5" w:tplc="04090005" w:tentative="1">
      <w:start w:val="1"/>
      <w:numFmt w:val="bullet"/>
      <w:lvlText w:val=""/>
      <w:lvlJc w:val="left"/>
      <w:pPr>
        <w:tabs>
          <w:tab w:val="num" w:pos="4770"/>
        </w:tabs>
        <w:ind w:left="4770" w:hanging="360"/>
      </w:pPr>
      <w:rPr>
        <w:rFonts w:ascii="Wingdings" w:hAnsi="Wingdings" w:cs="Book Antiqua" w:hint="default"/>
      </w:rPr>
    </w:lvl>
    <w:lvl w:ilvl="6" w:tplc="04090001" w:tentative="1">
      <w:start w:val="1"/>
      <w:numFmt w:val="bullet"/>
      <w:lvlText w:val=""/>
      <w:lvlJc w:val="left"/>
      <w:pPr>
        <w:tabs>
          <w:tab w:val="num" w:pos="5490"/>
        </w:tabs>
        <w:ind w:left="5490" w:hanging="360"/>
      </w:pPr>
      <w:rPr>
        <w:rFonts w:ascii="Symbol" w:hAnsi="Symbol" w:cs="Arial" w:hint="default"/>
      </w:rPr>
    </w:lvl>
    <w:lvl w:ilvl="7" w:tplc="04090003" w:tentative="1">
      <w:start w:val="1"/>
      <w:numFmt w:val="bullet"/>
      <w:lvlText w:val="o"/>
      <w:lvlJc w:val="left"/>
      <w:pPr>
        <w:tabs>
          <w:tab w:val="num" w:pos="6210"/>
        </w:tabs>
        <w:ind w:left="6210" w:hanging="360"/>
      </w:pPr>
      <w:rPr>
        <w:rFonts w:ascii="Courier New" w:hAnsi="Courier New" w:cs="Symbol" w:hint="default"/>
      </w:rPr>
    </w:lvl>
    <w:lvl w:ilvl="8" w:tplc="04090005" w:tentative="1">
      <w:start w:val="1"/>
      <w:numFmt w:val="bullet"/>
      <w:lvlText w:val=""/>
      <w:lvlJc w:val="left"/>
      <w:pPr>
        <w:tabs>
          <w:tab w:val="num" w:pos="6930"/>
        </w:tabs>
        <w:ind w:left="6930" w:hanging="360"/>
      </w:pPr>
      <w:rPr>
        <w:rFonts w:ascii="Wingdings" w:hAnsi="Wingdings" w:cs="Book Antiqua" w:hint="default"/>
      </w:rPr>
    </w:lvl>
  </w:abstractNum>
  <w:abstractNum w:abstractNumId="15" w15:restartNumberingAfterBreak="0">
    <w:nsid w:val="5C4455B0"/>
    <w:multiLevelType w:val="hybridMultilevel"/>
    <w:tmpl w:val="0256D456"/>
    <w:lvl w:ilvl="0" w:tplc="DE8AD7CE">
      <w:start w:val="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C107B"/>
    <w:multiLevelType w:val="hybridMultilevel"/>
    <w:tmpl w:val="FAF6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15E9E"/>
    <w:multiLevelType w:val="hybridMultilevel"/>
    <w:tmpl w:val="60980850"/>
    <w:lvl w:ilvl="0" w:tplc="2B1C4C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B3600"/>
    <w:multiLevelType w:val="hybridMultilevel"/>
    <w:tmpl w:val="D02E2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C34A0B"/>
    <w:multiLevelType w:val="hybridMultilevel"/>
    <w:tmpl w:val="7576C732"/>
    <w:lvl w:ilvl="0" w:tplc="BE7C213C">
      <w:start w:val="2"/>
      <w:numFmt w:val="decimal"/>
      <w:lvlText w:val="(%1)"/>
      <w:lvlJc w:val="left"/>
      <w:pPr>
        <w:ind w:left="390" w:hanging="360"/>
      </w:pPr>
      <w:rPr>
        <w:rFonts w:hint="default"/>
        <w:i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15:restartNumberingAfterBreak="0">
    <w:nsid w:val="736F3700"/>
    <w:multiLevelType w:val="hybridMultilevel"/>
    <w:tmpl w:val="D78A565A"/>
    <w:lvl w:ilvl="0" w:tplc="25B27A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20263"/>
    <w:multiLevelType w:val="hybridMultilevel"/>
    <w:tmpl w:val="FADE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Book Antiqua"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Book Antiqua"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Book Antiqua" w:hint="default"/>
      </w:rPr>
    </w:lvl>
  </w:abstractNum>
  <w:abstractNum w:abstractNumId="22" w15:restartNumberingAfterBreak="0">
    <w:nsid w:val="7A137757"/>
    <w:multiLevelType w:val="hybridMultilevel"/>
    <w:tmpl w:val="9A10F658"/>
    <w:lvl w:ilvl="0" w:tplc="128E531A">
      <w:start w:val="1"/>
      <w:numFmt w:val="decimal"/>
      <w:lvlText w:val="(%1)"/>
      <w:lvlJc w:val="left"/>
      <w:pPr>
        <w:ind w:left="390" w:hanging="360"/>
      </w:pPr>
      <w:rPr>
        <w:rFonts w:hint="default"/>
        <w:i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15:restartNumberingAfterBreak="0">
    <w:nsid w:val="7BF52C10"/>
    <w:multiLevelType w:val="hybridMultilevel"/>
    <w:tmpl w:val="EA5416BC"/>
    <w:lvl w:ilvl="0" w:tplc="4162CAC8">
      <w:start w:val="39"/>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624E7"/>
    <w:multiLevelType w:val="hybridMultilevel"/>
    <w:tmpl w:val="F462F464"/>
    <w:lvl w:ilvl="0" w:tplc="CD22142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21"/>
  </w:num>
  <w:num w:numId="5">
    <w:abstractNumId w:val="3"/>
  </w:num>
  <w:num w:numId="6">
    <w:abstractNumId w:val="13"/>
  </w:num>
  <w:num w:numId="7">
    <w:abstractNumId w:val="16"/>
  </w:num>
  <w:num w:numId="8">
    <w:abstractNumId w:val="18"/>
  </w:num>
  <w:num w:numId="9">
    <w:abstractNumId w:val="4"/>
  </w:num>
  <w:num w:numId="10">
    <w:abstractNumId w:val="7"/>
  </w:num>
  <w:num w:numId="11">
    <w:abstractNumId w:val="8"/>
  </w:num>
  <w:num w:numId="12">
    <w:abstractNumId w:val="15"/>
  </w:num>
  <w:num w:numId="13">
    <w:abstractNumId w:val="22"/>
  </w:num>
  <w:num w:numId="14">
    <w:abstractNumId w:val="19"/>
  </w:num>
  <w:num w:numId="15">
    <w:abstractNumId w:val="24"/>
  </w:num>
  <w:num w:numId="16">
    <w:abstractNumId w:val="2"/>
  </w:num>
  <w:num w:numId="17">
    <w:abstractNumId w:val="17"/>
  </w:num>
  <w:num w:numId="18">
    <w:abstractNumId w:val="20"/>
  </w:num>
  <w:num w:numId="19">
    <w:abstractNumId w:val="11"/>
  </w:num>
  <w:num w:numId="20">
    <w:abstractNumId w:val="9"/>
  </w:num>
  <w:num w:numId="21">
    <w:abstractNumId w:val="1"/>
  </w:num>
  <w:num w:numId="22">
    <w:abstractNumId w:val="0"/>
  </w:num>
  <w:num w:numId="23">
    <w:abstractNumId w:val="5"/>
  </w:num>
  <w:num w:numId="24">
    <w:abstractNumId w:val="10"/>
  </w:num>
  <w:num w:numId="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5F"/>
    <w:rsid w:val="00000BF2"/>
    <w:rsid w:val="000022C9"/>
    <w:rsid w:val="000102A9"/>
    <w:rsid w:val="0001109D"/>
    <w:rsid w:val="00011223"/>
    <w:rsid w:val="000122AB"/>
    <w:rsid w:val="0001665F"/>
    <w:rsid w:val="000169A7"/>
    <w:rsid w:val="00016FBA"/>
    <w:rsid w:val="00020D16"/>
    <w:rsid w:val="00020D1F"/>
    <w:rsid w:val="000218E6"/>
    <w:rsid w:val="0002358B"/>
    <w:rsid w:val="00024154"/>
    <w:rsid w:val="000257B8"/>
    <w:rsid w:val="00027760"/>
    <w:rsid w:val="0003003F"/>
    <w:rsid w:val="00030627"/>
    <w:rsid w:val="00032A29"/>
    <w:rsid w:val="000375D9"/>
    <w:rsid w:val="000403C8"/>
    <w:rsid w:val="000407A6"/>
    <w:rsid w:val="0004096F"/>
    <w:rsid w:val="00040C53"/>
    <w:rsid w:val="00041562"/>
    <w:rsid w:val="00042774"/>
    <w:rsid w:val="00042A1D"/>
    <w:rsid w:val="00045F3A"/>
    <w:rsid w:val="00047CAA"/>
    <w:rsid w:val="00052E29"/>
    <w:rsid w:val="000535F9"/>
    <w:rsid w:val="0005640A"/>
    <w:rsid w:val="000568D2"/>
    <w:rsid w:val="0006441F"/>
    <w:rsid w:val="000667D6"/>
    <w:rsid w:val="00067E3A"/>
    <w:rsid w:val="00071A7C"/>
    <w:rsid w:val="00072665"/>
    <w:rsid w:val="000746F5"/>
    <w:rsid w:val="00082905"/>
    <w:rsid w:val="0008425C"/>
    <w:rsid w:val="000854B9"/>
    <w:rsid w:val="00085A58"/>
    <w:rsid w:val="0009000A"/>
    <w:rsid w:val="00090576"/>
    <w:rsid w:val="00090A97"/>
    <w:rsid w:val="000933F2"/>
    <w:rsid w:val="000A0689"/>
    <w:rsid w:val="000A1733"/>
    <w:rsid w:val="000A27D3"/>
    <w:rsid w:val="000A36C2"/>
    <w:rsid w:val="000A4CE1"/>
    <w:rsid w:val="000B6F89"/>
    <w:rsid w:val="000B75D5"/>
    <w:rsid w:val="000C0467"/>
    <w:rsid w:val="000C06C6"/>
    <w:rsid w:val="000C1593"/>
    <w:rsid w:val="000C27F7"/>
    <w:rsid w:val="000C69D0"/>
    <w:rsid w:val="000C751D"/>
    <w:rsid w:val="000D1F06"/>
    <w:rsid w:val="000D2229"/>
    <w:rsid w:val="000D3E1F"/>
    <w:rsid w:val="000D60DB"/>
    <w:rsid w:val="000D6E6A"/>
    <w:rsid w:val="000D7A61"/>
    <w:rsid w:val="000E02EE"/>
    <w:rsid w:val="000E0441"/>
    <w:rsid w:val="000E1710"/>
    <w:rsid w:val="000E63F2"/>
    <w:rsid w:val="000E66C9"/>
    <w:rsid w:val="000E687E"/>
    <w:rsid w:val="000E7C84"/>
    <w:rsid w:val="000F2599"/>
    <w:rsid w:val="000F5E88"/>
    <w:rsid w:val="00100A0A"/>
    <w:rsid w:val="00100A2B"/>
    <w:rsid w:val="00101915"/>
    <w:rsid w:val="00105D3E"/>
    <w:rsid w:val="00110757"/>
    <w:rsid w:val="00112CB9"/>
    <w:rsid w:val="00112F7A"/>
    <w:rsid w:val="0011368B"/>
    <w:rsid w:val="00114020"/>
    <w:rsid w:val="00114D58"/>
    <w:rsid w:val="0011664E"/>
    <w:rsid w:val="00123405"/>
    <w:rsid w:val="001241DE"/>
    <w:rsid w:val="001250A2"/>
    <w:rsid w:val="0012513F"/>
    <w:rsid w:val="0012607B"/>
    <w:rsid w:val="00132894"/>
    <w:rsid w:val="00132EE6"/>
    <w:rsid w:val="001332E7"/>
    <w:rsid w:val="00133B68"/>
    <w:rsid w:val="001351E7"/>
    <w:rsid w:val="00135CB3"/>
    <w:rsid w:val="00140AD5"/>
    <w:rsid w:val="00140C54"/>
    <w:rsid w:val="001411DC"/>
    <w:rsid w:val="00141EFB"/>
    <w:rsid w:val="001431EC"/>
    <w:rsid w:val="00145217"/>
    <w:rsid w:val="00145A2A"/>
    <w:rsid w:val="001466F1"/>
    <w:rsid w:val="00146FAC"/>
    <w:rsid w:val="00153E62"/>
    <w:rsid w:val="001578E8"/>
    <w:rsid w:val="00162C4D"/>
    <w:rsid w:val="00163143"/>
    <w:rsid w:val="00164624"/>
    <w:rsid w:val="00164AAB"/>
    <w:rsid w:val="00165BF9"/>
    <w:rsid w:val="001677CC"/>
    <w:rsid w:val="001702BD"/>
    <w:rsid w:val="00170442"/>
    <w:rsid w:val="001724AA"/>
    <w:rsid w:val="00175931"/>
    <w:rsid w:val="00175B0E"/>
    <w:rsid w:val="00176813"/>
    <w:rsid w:val="00176D2D"/>
    <w:rsid w:val="00176DC6"/>
    <w:rsid w:val="00177294"/>
    <w:rsid w:val="00177C83"/>
    <w:rsid w:val="00180835"/>
    <w:rsid w:val="001836C4"/>
    <w:rsid w:val="00184AA3"/>
    <w:rsid w:val="00184D6A"/>
    <w:rsid w:val="00185041"/>
    <w:rsid w:val="00191745"/>
    <w:rsid w:val="00193AF4"/>
    <w:rsid w:val="001946C1"/>
    <w:rsid w:val="00194967"/>
    <w:rsid w:val="00194BC3"/>
    <w:rsid w:val="001955AC"/>
    <w:rsid w:val="0019782E"/>
    <w:rsid w:val="001A0394"/>
    <w:rsid w:val="001A0CB6"/>
    <w:rsid w:val="001A1F00"/>
    <w:rsid w:val="001A2936"/>
    <w:rsid w:val="001A514F"/>
    <w:rsid w:val="001A5C41"/>
    <w:rsid w:val="001A68CA"/>
    <w:rsid w:val="001A6FA2"/>
    <w:rsid w:val="001A7152"/>
    <w:rsid w:val="001B0086"/>
    <w:rsid w:val="001B09AF"/>
    <w:rsid w:val="001B131E"/>
    <w:rsid w:val="001B37B2"/>
    <w:rsid w:val="001B5203"/>
    <w:rsid w:val="001B6207"/>
    <w:rsid w:val="001B6584"/>
    <w:rsid w:val="001B7F14"/>
    <w:rsid w:val="001C4E42"/>
    <w:rsid w:val="001C51AB"/>
    <w:rsid w:val="001D39CB"/>
    <w:rsid w:val="001D62AD"/>
    <w:rsid w:val="001E0D4C"/>
    <w:rsid w:val="001E243D"/>
    <w:rsid w:val="001E5353"/>
    <w:rsid w:val="001E6A5E"/>
    <w:rsid w:val="001F0819"/>
    <w:rsid w:val="001F2ACD"/>
    <w:rsid w:val="00200DAF"/>
    <w:rsid w:val="002025BE"/>
    <w:rsid w:val="0020280B"/>
    <w:rsid w:val="00202A59"/>
    <w:rsid w:val="00206E80"/>
    <w:rsid w:val="00211555"/>
    <w:rsid w:val="00211E80"/>
    <w:rsid w:val="00213779"/>
    <w:rsid w:val="00214EB3"/>
    <w:rsid w:val="0022273A"/>
    <w:rsid w:val="0022469A"/>
    <w:rsid w:val="002248BA"/>
    <w:rsid w:val="00225C0A"/>
    <w:rsid w:val="00226540"/>
    <w:rsid w:val="002323BA"/>
    <w:rsid w:val="00233AF5"/>
    <w:rsid w:val="0023440D"/>
    <w:rsid w:val="002367B0"/>
    <w:rsid w:val="00245DFF"/>
    <w:rsid w:val="00247879"/>
    <w:rsid w:val="00250585"/>
    <w:rsid w:val="00251FE3"/>
    <w:rsid w:val="002560C3"/>
    <w:rsid w:val="002615BE"/>
    <w:rsid w:val="0026390D"/>
    <w:rsid w:val="00263CC3"/>
    <w:rsid w:val="00264B32"/>
    <w:rsid w:val="00264DEF"/>
    <w:rsid w:val="00265575"/>
    <w:rsid w:val="00267FAD"/>
    <w:rsid w:val="00273AF6"/>
    <w:rsid w:val="0027545F"/>
    <w:rsid w:val="00275DCC"/>
    <w:rsid w:val="0027600F"/>
    <w:rsid w:val="00281643"/>
    <w:rsid w:val="00281E05"/>
    <w:rsid w:val="00282D1E"/>
    <w:rsid w:val="0028602C"/>
    <w:rsid w:val="002871A6"/>
    <w:rsid w:val="00291E47"/>
    <w:rsid w:val="00292D59"/>
    <w:rsid w:val="00293B0C"/>
    <w:rsid w:val="00295800"/>
    <w:rsid w:val="00295DA2"/>
    <w:rsid w:val="00296ECA"/>
    <w:rsid w:val="002A2C5C"/>
    <w:rsid w:val="002A4A26"/>
    <w:rsid w:val="002A54AD"/>
    <w:rsid w:val="002A66AE"/>
    <w:rsid w:val="002A7DC8"/>
    <w:rsid w:val="002B2289"/>
    <w:rsid w:val="002B2ABC"/>
    <w:rsid w:val="002B4BEE"/>
    <w:rsid w:val="002B6F3D"/>
    <w:rsid w:val="002B70BB"/>
    <w:rsid w:val="002C0142"/>
    <w:rsid w:val="002C06D8"/>
    <w:rsid w:val="002C2DCB"/>
    <w:rsid w:val="002C384C"/>
    <w:rsid w:val="002C4573"/>
    <w:rsid w:val="002D52AD"/>
    <w:rsid w:val="002D6028"/>
    <w:rsid w:val="002D634B"/>
    <w:rsid w:val="002D70DF"/>
    <w:rsid w:val="002E09D3"/>
    <w:rsid w:val="002E0F4D"/>
    <w:rsid w:val="002E27B9"/>
    <w:rsid w:val="002E2BE9"/>
    <w:rsid w:val="002E31CF"/>
    <w:rsid w:val="002E493E"/>
    <w:rsid w:val="002E5F9B"/>
    <w:rsid w:val="002F16A4"/>
    <w:rsid w:val="002F36BF"/>
    <w:rsid w:val="002F3E80"/>
    <w:rsid w:val="002F753F"/>
    <w:rsid w:val="002F77A6"/>
    <w:rsid w:val="00302309"/>
    <w:rsid w:val="00305626"/>
    <w:rsid w:val="00305D77"/>
    <w:rsid w:val="00306F99"/>
    <w:rsid w:val="00307576"/>
    <w:rsid w:val="0031026A"/>
    <w:rsid w:val="00312444"/>
    <w:rsid w:val="00312EDD"/>
    <w:rsid w:val="00314F2D"/>
    <w:rsid w:val="00321364"/>
    <w:rsid w:val="0032185D"/>
    <w:rsid w:val="00322674"/>
    <w:rsid w:val="00324CF7"/>
    <w:rsid w:val="0032584E"/>
    <w:rsid w:val="003261A7"/>
    <w:rsid w:val="0033013F"/>
    <w:rsid w:val="00330556"/>
    <w:rsid w:val="00330A91"/>
    <w:rsid w:val="00332458"/>
    <w:rsid w:val="003326B4"/>
    <w:rsid w:val="003359A1"/>
    <w:rsid w:val="00340137"/>
    <w:rsid w:val="00346D90"/>
    <w:rsid w:val="00347636"/>
    <w:rsid w:val="00350B2B"/>
    <w:rsid w:val="00350BBC"/>
    <w:rsid w:val="0035243E"/>
    <w:rsid w:val="003535DF"/>
    <w:rsid w:val="00353604"/>
    <w:rsid w:val="00354AB5"/>
    <w:rsid w:val="00360EBB"/>
    <w:rsid w:val="0036116B"/>
    <w:rsid w:val="00361684"/>
    <w:rsid w:val="0036199C"/>
    <w:rsid w:val="00361B60"/>
    <w:rsid w:val="0037181C"/>
    <w:rsid w:val="00372278"/>
    <w:rsid w:val="00372F87"/>
    <w:rsid w:val="0037358A"/>
    <w:rsid w:val="00376263"/>
    <w:rsid w:val="00376882"/>
    <w:rsid w:val="00377096"/>
    <w:rsid w:val="00377E4C"/>
    <w:rsid w:val="003803B5"/>
    <w:rsid w:val="00380BF8"/>
    <w:rsid w:val="00382013"/>
    <w:rsid w:val="00382B91"/>
    <w:rsid w:val="00384E2D"/>
    <w:rsid w:val="003855EA"/>
    <w:rsid w:val="00387568"/>
    <w:rsid w:val="003916E1"/>
    <w:rsid w:val="00394BDF"/>
    <w:rsid w:val="0039693F"/>
    <w:rsid w:val="00396F65"/>
    <w:rsid w:val="003A0DB1"/>
    <w:rsid w:val="003A1743"/>
    <w:rsid w:val="003A1762"/>
    <w:rsid w:val="003A3864"/>
    <w:rsid w:val="003A43F5"/>
    <w:rsid w:val="003A4B43"/>
    <w:rsid w:val="003A549E"/>
    <w:rsid w:val="003A6465"/>
    <w:rsid w:val="003A7E0B"/>
    <w:rsid w:val="003B05D6"/>
    <w:rsid w:val="003B2013"/>
    <w:rsid w:val="003B5BD2"/>
    <w:rsid w:val="003B7082"/>
    <w:rsid w:val="003C1148"/>
    <w:rsid w:val="003C26CD"/>
    <w:rsid w:val="003C3E39"/>
    <w:rsid w:val="003C669A"/>
    <w:rsid w:val="003C747E"/>
    <w:rsid w:val="003D0C32"/>
    <w:rsid w:val="003D6727"/>
    <w:rsid w:val="003E0D70"/>
    <w:rsid w:val="003E12A3"/>
    <w:rsid w:val="003E1725"/>
    <w:rsid w:val="003E1DCB"/>
    <w:rsid w:val="003E2190"/>
    <w:rsid w:val="003E2601"/>
    <w:rsid w:val="003E33A9"/>
    <w:rsid w:val="003E54C3"/>
    <w:rsid w:val="003E659E"/>
    <w:rsid w:val="003E7839"/>
    <w:rsid w:val="003F0CC3"/>
    <w:rsid w:val="003F10DD"/>
    <w:rsid w:val="003F3B41"/>
    <w:rsid w:val="00403076"/>
    <w:rsid w:val="00405565"/>
    <w:rsid w:val="00406D8C"/>
    <w:rsid w:val="00407EE8"/>
    <w:rsid w:val="004122E0"/>
    <w:rsid w:val="00412B0C"/>
    <w:rsid w:val="00417968"/>
    <w:rsid w:val="00420BF5"/>
    <w:rsid w:val="004210E4"/>
    <w:rsid w:val="004241C8"/>
    <w:rsid w:val="00424D06"/>
    <w:rsid w:val="00427C88"/>
    <w:rsid w:val="00432743"/>
    <w:rsid w:val="00432DA7"/>
    <w:rsid w:val="004378C1"/>
    <w:rsid w:val="0043795E"/>
    <w:rsid w:val="00441091"/>
    <w:rsid w:val="0044121F"/>
    <w:rsid w:val="0044169A"/>
    <w:rsid w:val="00445325"/>
    <w:rsid w:val="004461CD"/>
    <w:rsid w:val="004466AA"/>
    <w:rsid w:val="0044786B"/>
    <w:rsid w:val="00453578"/>
    <w:rsid w:val="00453CE4"/>
    <w:rsid w:val="004551CC"/>
    <w:rsid w:val="0046271F"/>
    <w:rsid w:val="00463E9A"/>
    <w:rsid w:val="00466BDA"/>
    <w:rsid w:val="004673ED"/>
    <w:rsid w:val="00467A35"/>
    <w:rsid w:val="00470859"/>
    <w:rsid w:val="004709A6"/>
    <w:rsid w:val="00472462"/>
    <w:rsid w:val="00475271"/>
    <w:rsid w:val="00476F9D"/>
    <w:rsid w:val="0047736E"/>
    <w:rsid w:val="00481568"/>
    <w:rsid w:val="00482DE2"/>
    <w:rsid w:val="004833BC"/>
    <w:rsid w:val="00484FA2"/>
    <w:rsid w:val="0049053C"/>
    <w:rsid w:val="00492924"/>
    <w:rsid w:val="00492A33"/>
    <w:rsid w:val="00493B21"/>
    <w:rsid w:val="00495405"/>
    <w:rsid w:val="004954B3"/>
    <w:rsid w:val="004971E1"/>
    <w:rsid w:val="004A08A8"/>
    <w:rsid w:val="004A0ECA"/>
    <w:rsid w:val="004A2787"/>
    <w:rsid w:val="004A2DCC"/>
    <w:rsid w:val="004A4052"/>
    <w:rsid w:val="004A5942"/>
    <w:rsid w:val="004A61AC"/>
    <w:rsid w:val="004B34BC"/>
    <w:rsid w:val="004B3F52"/>
    <w:rsid w:val="004C3DF6"/>
    <w:rsid w:val="004C696E"/>
    <w:rsid w:val="004C6977"/>
    <w:rsid w:val="004D14BA"/>
    <w:rsid w:val="004D718D"/>
    <w:rsid w:val="004D73EF"/>
    <w:rsid w:val="004D74E0"/>
    <w:rsid w:val="004D7537"/>
    <w:rsid w:val="004E2893"/>
    <w:rsid w:val="004E28F5"/>
    <w:rsid w:val="004E2F52"/>
    <w:rsid w:val="004E4777"/>
    <w:rsid w:val="004E4E0E"/>
    <w:rsid w:val="004E5CFF"/>
    <w:rsid w:val="004E7300"/>
    <w:rsid w:val="004F4A79"/>
    <w:rsid w:val="004F4C3A"/>
    <w:rsid w:val="004F6F5E"/>
    <w:rsid w:val="004F763F"/>
    <w:rsid w:val="004F7BF2"/>
    <w:rsid w:val="00501D3E"/>
    <w:rsid w:val="00503B90"/>
    <w:rsid w:val="00507A25"/>
    <w:rsid w:val="00507E75"/>
    <w:rsid w:val="00513177"/>
    <w:rsid w:val="00516B3D"/>
    <w:rsid w:val="005176C2"/>
    <w:rsid w:val="00517756"/>
    <w:rsid w:val="00520A20"/>
    <w:rsid w:val="00522803"/>
    <w:rsid w:val="00523919"/>
    <w:rsid w:val="00525768"/>
    <w:rsid w:val="00530028"/>
    <w:rsid w:val="00532AAC"/>
    <w:rsid w:val="005332BC"/>
    <w:rsid w:val="00536BA0"/>
    <w:rsid w:val="0053705F"/>
    <w:rsid w:val="00542B65"/>
    <w:rsid w:val="00545E7A"/>
    <w:rsid w:val="005470CF"/>
    <w:rsid w:val="005516E1"/>
    <w:rsid w:val="00555005"/>
    <w:rsid w:val="00557F0D"/>
    <w:rsid w:val="00562F48"/>
    <w:rsid w:val="00564C72"/>
    <w:rsid w:val="00566A65"/>
    <w:rsid w:val="005711D7"/>
    <w:rsid w:val="005715F5"/>
    <w:rsid w:val="00572734"/>
    <w:rsid w:val="00573985"/>
    <w:rsid w:val="00574ED3"/>
    <w:rsid w:val="00575551"/>
    <w:rsid w:val="00575B4A"/>
    <w:rsid w:val="00576CD2"/>
    <w:rsid w:val="00581ED2"/>
    <w:rsid w:val="005830EA"/>
    <w:rsid w:val="0058585D"/>
    <w:rsid w:val="00585EE2"/>
    <w:rsid w:val="00586D6D"/>
    <w:rsid w:val="00587228"/>
    <w:rsid w:val="0058760A"/>
    <w:rsid w:val="005900E5"/>
    <w:rsid w:val="00590410"/>
    <w:rsid w:val="005919BF"/>
    <w:rsid w:val="005935BD"/>
    <w:rsid w:val="00594C0C"/>
    <w:rsid w:val="00595FCA"/>
    <w:rsid w:val="00596149"/>
    <w:rsid w:val="005971F3"/>
    <w:rsid w:val="00597C6B"/>
    <w:rsid w:val="005A00E2"/>
    <w:rsid w:val="005A1ADE"/>
    <w:rsid w:val="005A1C7F"/>
    <w:rsid w:val="005A2952"/>
    <w:rsid w:val="005A2963"/>
    <w:rsid w:val="005A4E22"/>
    <w:rsid w:val="005A565C"/>
    <w:rsid w:val="005A6D0B"/>
    <w:rsid w:val="005B0D56"/>
    <w:rsid w:val="005B5073"/>
    <w:rsid w:val="005B5F5B"/>
    <w:rsid w:val="005B6630"/>
    <w:rsid w:val="005B6800"/>
    <w:rsid w:val="005B7895"/>
    <w:rsid w:val="005C2891"/>
    <w:rsid w:val="005C3253"/>
    <w:rsid w:val="005C3B9D"/>
    <w:rsid w:val="005C46BD"/>
    <w:rsid w:val="005C5905"/>
    <w:rsid w:val="005D16C0"/>
    <w:rsid w:val="005D22DB"/>
    <w:rsid w:val="005D27AE"/>
    <w:rsid w:val="005D7DB4"/>
    <w:rsid w:val="005E18C0"/>
    <w:rsid w:val="005E1BDE"/>
    <w:rsid w:val="005E273C"/>
    <w:rsid w:val="005E275A"/>
    <w:rsid w:val="005E3A14"/>
    <w:rsid w:val="005E431C"/>
    <w:rsid w:val="005E6EF4"/>
    <w:rsid w:val="005E6FB5"/>
    <w:rsid w:val="005F00BE"/>
    <w:rsid w:val="005F026A"/>
    <w:rsid w:val="005F2213"/>
    <w:rsid w:val="005F233B"/>
    <w:rsid w:val="005F271E"/>
    <w:rsid w:val="00606D03"/>
    <w:rsid w:val="00614F96"/>
    <w:rsid w:val="00615115"/>
    <w:rsid w:val="00615E4F"/>
    <w:rsid w:val="006173F1"/>
    <w:rsid w:val="006210E2"/>
    <w:rsid w:val="0062175B"/>
    <w:rsid w:val="00622294"/>
    <w:rsid w:val="0062402E"/>
    <w:rsid w:val="006247C5"/>
    <w:rsid w:val="006247FA"/>
    <w:rsid w:val="006311E8"/>
    <w:rsid w:val="006328C9"/>
    <w:rsid w:val="00634094"/>
    <w:rsid w:val="00634AA3"/>
    <w:rsid w:val="00636050"/>
    <w:rsid w:val="00640FFC"/>
    <w:rsid w:val="00642DD8"/>
    <w:rsid w:val="0065072F"/>
    <w:rsid w:val="00650A79"/>
    <w:rsid w:val="00650F84"/>
    <w:rsid w:val="00651741"/>
    <w:rsid w:val="006553E8"/>
    <w:rsid w:val="00656474"/>
    <w:rsid w:val="00656E86"/>
    <w:rsid w:val="00660846"/>
    <w:rsid w:val="00661DEA"/>
    <w:rsid w:val="0066364D"/>
    <w:rsid w:val="00663656"/>
    <w:rsid w:val="006644E9"/>
    <w:rsid w:val="006667E9"/>
    <w:rsid w:val="006706D7"/>
    <w:rsid w:val="00672151"/>
    <w:rsid w:val="00675104"/>
    <w:rsid w:val="006762F9"/>
    <w:rsid w:val="00677A19"/>
    <w:rsid w:val="0068043D"/>
    <w:rsid w:val="00680D71"/>
    <w:rsid w:val="00682EDE"/>
    <w:rsid w:val="00683098"/>
    <w:rsid w:val="006833E3"/>
    <w:rsid w:val="00684F47"/>
    <w:rsid w:val="0068771D"/>
    <w:rsid w:val="0068786D"/>
    <w:rsid w:val="00690E9D"/>
    <w:rsid w:val="00693736"/>
    <w:rsid w:val="00693EC1"/>
    <w:rsid w:val="00695833"/>
    <w:rsid w:val="0069665C"/>
    <w:rsid w:val="00696880"/>
    <w:rsid w:val="00696EBE"/>
    <w:rsid w:val="00697226"/>
    <w:rsid w:val="00697517"/>
    <w:rsid w:val="006978D7"/>
    <w:rsid w:val="006A04A8"/>
    <w:rsid w:val="006A0F28"/>
    <w:rsid w:val="006A3EDE"/>
    <w:rsid w:val="006B11E7"/>
    <w:rsid w:val="006B13E5"/>
    <w:rsid w:val="006B5416"/>
    <w:rsid w:val="006B6CE7"/>
    <w:rsid w:val="006B6D2E"/>
    <w:rsid w:val="006C12CF"/>
    <w:rsid w:val="006C2FD9"/>
    <w:rsid w:val="006C342A"/>
    <w:rsid w:val="006C344D"/>
    <w:rsid w:val="006C3E07"/>
    <w:rsid w:val="006C4C4A"/>
    <w:rsid w:val="006C4CDD"/>
    <w:rsid w:val="006D1471"/>
    <w:rsid w:val="006D2D31"/>
    <w:rsid w:val="006D5B52"/>
    <w:rsid w:val="006D5B6F"/>
    <w:rsid w:val="006D5EAA"/>
    <w:rsid w:val="006D6FD6"/>
    <w:rsid w:val="006D776E"/>
    <w:rsid w:val="006E1C25"/>
    <w:rsid w:val="006E4BA9"/>
    <w:rsid w:val="006E4F1B"/>
    <w:rsid w:val="006F259F"/>
    <w:rsid w:val="006F25E5"/>
    <w:rsid w:val="006F2C5C"/>
    <w:rsid w:val="006F3F5A"/>
    <w:rsid w:val="006F7566"/>
    <w:rsid w:val="0070061C"/>
    <w:rsid w:val="00700EE8"/>
    <w:rsid w:val="007011B1"/>
    <w:rsid w:val="007030E8"/>
    <w:rsid w:val="00703636"/>
    <w:rsid w:val="0070379C"/>
    <w:rsid w:val="007076A2"/>
    <w:rsid w:val="0071067D"/>
    <w:rsid w:val="00712017"/>
    <w:rsid w:val="00713461"/>
    <w:rsid w:val="00713872"/>
    <w:rsid w:val="00713AC3"/>
    <w:rsid w:val="00715607"/>
    <w:rsid w:val="007176FE"/>
    <w:rsid w:val="007213B5"/>
    <w:rsid w:val="0072337B"/>
    <w:rsid w:val="007234FD"/>
    <w:rsid w:val="00723557"/>
    <w:rsid w:val="007237BC"/>
    <w:rsid w:val="007251A2"/>
    <w:rsid w:val="007430C0"/>
    <w:rsid w:val="00743B0B"/>
    <w:rsid w:val="007450A5"/>
    <w:rsid w:val="00745AD6"/>
    <w:rsid w:val="00745E84"/>
    <w:rsid w:val="0074634B"/>
    <w:rsid w:val="007467FE"/>
    <w:rsid w:val="0074790C"/>
    <w:rsid w:val="0075040A"/>
    <w:rsid w:val="007526F1"/>
    <w:rsid w:val="00752BE4"/>
    <w:rsid w:val="007540AC"/>
    <w:rsid w:val="00756AF4"/>
    <w:rsid w:val="00757349"/>
    <w:rsid w:val="00772CB5"/>
    <w:rsid w:val="00774678"/>
    <w:rsid w:val="00775B7B"/>
    <w:rsid w:val="00776065"/>
    <w:rsid w:val="007766B8"/>
    <w:rsid w:val="00776805"/>
    <w:rsid w:val="00780D3B"/>
    <w:rsid w:val="007815FD"/>
    <w:rsid w:val="007849D6"/>
    <w:rsid w:val="00784E22"/>
    <w:rsid w:val="00785A12"/>
    <w:rsid w:val="00790623"/>
    <w:rsid w:val="00790875"/>
    <w:rsid w:val="0079218F"/>
    <w:rsid w:val="0079651B"/>
    <w:rsid w:val="00797632"/>
    <w:rsid w:val="007A001E"/>
    <w:rsid w:val="007A187D"/>
    <w:rsid w:val="007A268E"/>
    <w:rsid w:val="007A4B61"/>
    <w:rsid w:val="007B0CBA"/>
    <w:rsid w:val="007B11D7"/>
    <w:rsid w:val="007B5811"/>
    <w:rsid w:val="007B5B47"/>
    <w:rsid w:val="007B5F64"/>
    <w:rsid w:val="007B7093"/>
    <w:rsid w:val="007C0772"/>
    <w:rsid w:val="007C0B98"/>
    <w:rsid w:val="007C124A"/>
    <w:rsid w:val="007C38A9"/>
    <w:rsid w:val="007D61FA"/>
    <w:rsid w:val="007D6255"/>
    <w:rsid w:val="007D769B"/>
    <w:rsid w:val="007E2A88"/>
    <w:rsid w:val="007E4277"/>
    <w:rsid w:val="007E457F"/>
    <w:rsid w:val="007E5A9B"/>
    <w:rsid w:val="007E6D25"/>
    <w:rsid w:val="007F271B"/>
    <w:rsid w:val="007F3A54"/>
    <w:rsid w:val="007F3E61"/>
    <w:rsid w:val="007F5455"/>
    <w:rsid w:val="007F6DD1"/>
    <w:rsid w:val="0080042C"/>
    <w:rsid w:val="00806067"/>
    <w:rsid w:val="00806427"/>
    <w:rsid w:val="0080730A"/>
    <w:rsid w:val="00811C56"/>
    <w:rsid w:val="0081200F"/>
    <w:rsid w:val="00814CC4"/>
    <w:rsid w:val="00816472"/>
    <w:rsid w:val="0081707C"/>
    <w:rsid w:val="00817226"/>
    <w:rsid w:val="00817CE1"/>
    <w:rsid w:val="0082179D"/>
    <w:rsid w:val="008219A3"/>
    <w:rsid w:val="008223E7"/>
    <w:rsid w:val="008234C7"/>
    <w:rsid w:val="0082668B"/>
    <w:rsid w:val="00826880"/>
    <w:rsid w:val="00827ABF"/>
    <w:rsid w:val="008325DD"/>
    <w:rsid w:val="00832FF9"/>
    <w:rsid w:val="008331D5"/>
    <w:rsid w:val="00840922"/>
    <w:rsid w:val="0084121F"/>
    <w:rsid w:val="00844C16"/>
    <w:rsid w:val="00845272"/>
    <w:rsid w:val="00847689"/>
    <w:rsid w:val="00850DF6"/>
    <w:rsid w:val="00851251"/>
    <w:rsid w:val="008538EC"/>
    <w:rsid w:val="00855DCC"/>
    <w:rsid w:val="0086044C"/>
    <w:rsid w:val="00861D58"/>
    <w:rsid w:val="00862ED8"/>
    <w:rsid w:val="00865E9A"/>
    <w:rsid w:val="00866652"/>
    <w:rsid w:val="0086723C"/>
    <w:rsid w:val="00872966"/>
    <w:rsid w:val="00874B4D"/>
    <w:rsid w:val="008750A7"/>
    <w:rsid w:val="0088007D"/>
    <w:rsid w:val="00880803"/>
    <w:rsid w:val="00882518"/>
    <w:rsid w:val="00884484"/>
    <w:rsid w:val="00886D24"/>
    <w:rsid w:val="00895225"/>
    <w:rsid w:val="0089733F"/>
    <w:rsid w:val="00897A57"/>
    <w:rsid w:val="008A0200"/>
    <w:rsid w:val="008A0279"/>
    <w:rsid w:val="008A07D9"/>
    <w:rsid w:val="008A123C"/>
    <w:rsid w:val="008A64B7"/>
    <w:rsid w:val="008A6CB1"/>
    <w:rsid w:val="008A72A1"/>
    <w:rsid w:val="008B02E7"/>
    <w:rsid w:val="008B0C93"/>
    <w:rsid w:val="008B1061"/>
    <w:rsid w:val="008B4F42"/>
    <w:rsid w:val="008B631F"/>
    <w:rsid w:val="008C028D"/>
    <w:rsid w:val="008C1407"/>
    <w:rsid w:val="008D0355"/>
    <w:rsid w:val="008D4A6D"/>
    <w:rsid w:val="008E21F2"/>
    <w:rsid w:val="008E21FF"/>
    <w:rsid w:val="008E2C2B"/>
    <w:rsid w:val="008E2C85"/>
    <w:rsid w:val="008E595A"/>
    <w:rsid w:val="008E6A10"/>
    <w:rsid w:val="008E77D8"/>
    <w:rsid w:val="008F1FA0"/>
    <w:rsid w:val="008F29C4"/>
    <w:rsid w:val="008F354C"/>
    <w:rsid w:val="008F6994"/>
    <w:rsid w:val="008F7D35"/>
    <w:rsid w:val="009003BF"/>
    <w:rsid w:val="00900E3A"/>
    <w:rsid w:val="00901360"/>
    <w:rsid w:val="009049C8"/>
    <w:rsid w:val="00906C00"/>
    <w:rsid w:val="00910308"/>
    <w:rsid w:val="00912212"/>
    <w:rsid w:val="009128F8"/>
    <w:rsid w:val="00914BCD"/>
    <w:rsid w:val="0091649A"/>
    <w:rsid w:val="009164B7"/>
    <w:rsid w:val="0091703A"/>
    <w:rsid w:val="00920954"/>
    <w:rsid w:val="00920CD4"/>
    <w:rsid w:val="00921F40"/>
    <w:rsid w:val="00922BB6"/>
    <w:rsid w:val="00924AEC"/>
    <w:rsid w:val="00926C39"/>
    <w:rsid w:val="00931F14"/>
    <w:rsid w:val="00933C41"/>
    <w:rsid w:val="00936EC9"/>
    <w:rsid w:val="009375F2"/>
    <w:rsid w:val="00945245"/>
    <w:rsid w:val="00947519"/>
    <w:rsid w:val="009503FD"/>
    <w:rsid w:val="00950C82"/>
    <w:rsid w:val="0095241E"/>
    <w:rsid w:val="00954558"/>
    <w:rsid w:val="009560E3"/>
    <w:rsid w:val="009561DA"/>
    <w:rsid w:val="00956F27"/>
    <w:rsid w:val="0095765E"/>
    <w:rsid w:val="009609ED"/>
    <w:rsid w:val="00961169"/>
    <w:rsid w:val="00962FBC"/>
    <w:rsid w:val="009644E3"/>
    <w:rsid w:val="00970A47"/>
    <w:rsid w:val="00972C08"/>
    <w:rsid w:val="00973193"/>
    <w:rsid w:val="00973207"/>
    <w:rsid w:val="00975CC8"/>
    <w:rsid w:val="00980642"/>
    <w:rsid w:val="00980BBB"/>
    <w:rsid w:val="00982483"/>
    <w:rsid w:val="00984DD2"/>
    <w:rsid w:val="009876D8"/>
    <w:rsid w:val="009929B6"/>
    <w:rsid w:val="009942D1"/>
    <w:rsid w:val="00997537"/>
    <w:rsid w:val="009A0CC7"/>
    <w:rsid w:val="009A17F6"/>
    <w:rsid w:val="009A50C7"/>
    <w:rsid w:val="009A62C5"/>
    <w:rsid w:val="009A660B"/>
    <w:rsid w:val="009B00D5"/>
    <w:rsid w:val="009B2E72"/>
    <w:rsid w:val="009B35AF"/>
    <w:rsid w:val="009C1590"/>
    <w:rsid w:val="009C2FEA"/>
    <w:rsid w:val="009C51CD"/>
    <w:rsid w:val="009C6796"/>
    <w:rsid w:val="009C716C"/>
    <w:rsid w:val="009D0BE2"/>
    <w:rsid w:val="009D2CB7"/>
    <w:rsid w:val="009D34D5"/>
    <w:rsid w:val="009D4B3F"/>
    <w:rsid w:val="009D5084"/>
    <w:rsid w:val="009E013C"/>
    <w:rsid w:val="009E40EE"/>
    <w:rsid w:val="009E5341"/>
    <w:rsid w:val="009E5D56"/>
    <w:rsid w:val="009E771C"/>
    <w:rsid w:val="009E7A0E"/>
    <w:rsid w:val="009F06A1"/>
    <w:rsid w:val="009F218D"/>
    <w:rsid w:val="009F2C5E"/>
    <w:rsid w:val="009F2F18"/>
    <w:rsid w:val="009F5ED6"/>
    <w:rsid w:val="00A007B7"/>
    <w:rsid w:val="00A0229E"/>
    <w:rsid w:val="00A03046"/>
    <w:rsid w:val="00A036DE"/>
    <w:rsid w:val="00A04305"/>
    <w:rsid w:val="00A05867"/>
    <w:rsid w:val="00A10E5E"/>
    <w:rsid w:val="00A12863"/>
    <w:rsid w:val="00A14A6E"/>
    <w:rsid w:val="00A1646A"/>
    <w:rsid w:val="00A20088"/>
    <w:rsid w:val="00A21AE7"/>
    <w:rsid w:val="00A24152"/>
    <w:rsid w:val="00A246C1"/>
    <w:rsid w:val="00A25DAC"/>
    <w:rsid w:val="00A25E8E"/>
    <w:rsid w:val="00A326F2"/>
    <w:rsid w:val="00A3291B"/>
    <w:rsid w:val="00A32AED"/>
    <w:rsid w:val="00A3391D"/>
    <w:rsid w:val="00A3608C"/>
    <w:rsid w:val="00A41261"/>
    <w:rsid w:val="00A4215D"/>
    <w:rsid w:val="00A42FE1"/>
    <w:rsid w:val="00A43051"/>
    <w:rsid w:val="00A43184"/>
    <w:rsid w:val="00A4424B"/>
    <w:rsid w:val="00A4506C"/>
    <w:rsid w:val="00A534AA"/>
    <w:rsid w:val="00A54B0E"/>
    <w:rsid w:val="00A54EA0"/>
    <w:rsid w:val="00A5706C"/>
    <w:rsid w:val="00A5743D"/>
    <w:rsid w:val="00A610EB"/>
    <w:rsid w:val="00A67CFA"/>
    <w:rsid w:val="00A702E3"/>
    <w:rsid w:val="00A71841"/>
    <w:rsid w:val="00A73F98"/>
    <w:rsid w:val="00A762A0"/>
    <w:rsid w:val="00A77C38"/>
    <w:rsid w:val="00A81D7C"/>
    <w:rsid w:val="00A83FFD"/>
    <w:rsid w:val="00A84FC6"/>
    <w:rsid w:val="00A85BEF"/>
    <w:rsid w:val="00A91250"/>
    <w:rsid w:val="00A9386F"/>
    <w:rsid w:val="00A96B62"/>
    <w:rsid w:val="00A97784"/>
    <w:rsid w:val="00AA208C"/>
    <w:rsid w:val="00AA2B21"/>
    <w:rsid w:val="00AA2EAD"/>
    <w:rsid w:val="00AA3DD1"/>
    <w:rsid w:val="00AA43FD"/>
    <w:rsid w:val="00AA5638"/>
    <w:rsid w:val="00AB1DAF"/>
    <w:rsid w:val="00AB3900"/>
    <w:rsid w:val="00AB4C03"/>
    <w:rsid w:val="00AB4D5A"/>
    <w:rsid w:val="00AB5DEA"/>
    <w:rsid w:val="00AC1BB8"/>
    <w:rsid w:val="00AC5046"/>
    <w:rsid w:val="00AD0B10"/>
    <w:rsid w:val="00AD0B99"/>
    <w:rsid w:val="00AD1179"/>
    <w:rsid w:val="00AD160C"/>
    <w:rsid w:val="00AD1E21"/>
    <w:rsid w:val="00AD481B"/>
    <w:rsid w:val="00AE1FCE"/>
    <w:rsid w:val="00AE2243"/>
    <w:rsid w:val="00AE24D7"/>
    <w:rsid w:val="00AE648E"/>
    <w:rsid w:val="00AE7083"/>
    <w:rsid w:val="00AE7E7E"/>
    <w:rsid w:val="00AF1ACB"/>
    <w:rsid w:val="00AF5A1E"/>
    <w:rsid w:val="00AF625F"/>
    <w:rsid w:val="00B04A58"/>
    <w:rsid w:val="00B04F29"/>
    <w:rsid w:val="00B05C69"/>
    <w:rsid w:val="00B05FB4"/>
    <w:rsid w:val="00B0786A"/>
    <w:rsid w:val="00B10C27"/>
    <w:rsid w:val="00B11E59"/>
    <w:rsid w:val="00B121BE"/>
    <w:rsid w:val="00B122E2"/>
    <w:rsid w:val="00B16A79"/>
    <w:rsid w:val="00B267BB"/>
    <w:rsid w:val="00B30BDE"/>
    <w:rsid w:val="00B31110"/>
    <w:rsid w:val="00B3337A"/>
    <w:rsid w:val="00B34477"/>
    <w:rsid w:val="00B35271"/>
    <w:rsid w:val="00B35F44"/>
    <w:rsid w:val="00B365CF"/>
    <w:rsid w:val="00B36EFB"/>
    <w:rsid w:val="00B419AC"/>
    <w:rsid w:val="00B42D85"/>
    <w:rsid w:val="00B44C2A"/>
    <w:rsid w:val="00B450AF"/>
    <w:rsid w:val="00B45A14"/>
    <w:rsid w:val="00B46E6F"/>
    <w:rsid w:val="00B54471"/>
    <w:rsid w:val="00B55AA1"/>
    <w:rsid w:val="00B56232"/>
    <w:rsid w:val="00B61BB6"/>
    <w:rsid w:val="00B61CB0"/>
    <w:rsid w:val="00B641FA"/>
    <w:rsid w:val="00B65042"/>
    <w:rsid w:val="00B737A0"/>
    <w:rsid w:val="00B741B8"/>
    <w:rsid w:val="00B75110"/>
    <w:rsid w:val="00B76D1E"/>
    <w:rsid w:val="00B80D9D"/>
    <w:rsid w:val="00B81154"/>
    <w:rsid w:val="00B85052"/>
    <w:rsid w:val="00B905C4"/>
    <w:rsid w:val="00B90BEA"/>
    <w:rsid w:val="00B9337F"/>
    <w:rsid w:val="00B9485A"/>
    <w:rsid w:val="00BA16EB"/>
    <w:rsid w:val="00BA58B8"/>
    <w:rsid w:val="00BA646A"/>
    <w:rsid w:val="00BA6C63"/>
    <w:rsid w:val="00BB2345"/>
    <w:rsid w:val="00BB6362"/>
    <w:rsid w:val="00BB6A0C"/>
    <w:rsid w:val="00BB7200"/>
    <w:rsid w:val="00BB7C32"/>
    <w:rsid w:val="00BC0ACE"/>
    <w:rsid w:val="00BC1B95"/>
    <w:rsid w:val="00BC1CCE"/>
    <w:rsid w:val="00BC2D0D"/>
    <w:rsid w:val="00BC439B"/>
    <w:rsid w:val="00BD3975"/>
    <w:rsid w:val="00BE1A92"/>
    <w:rsid w:val="00BE1C9E"/>
    <w:rsid w:val="00BE1DD7"/>
    <w:rsid w:val="00BE3D41"/>
    <w:rsid w:val="00BE4582"/>
    <w:rsid w:val="00BE7255"/>
    <w:rsid w:val="00BE7DDA"/>
    <w:rsid w:val="00BF0EC3"/>
    <w:rsid w:val="00BF2A6E"/>
    <w:rsid w:val="00BF53C3"/>
    <w:rsid w:val="00BF6533"/>
    <w:rsid w:val="00C0015A"/>
    <w:rsid w:val="00C00BD2"/>
    <w:rsid w:val="00C01F59"/>
    <w:rsid w:val="00C03217"/>
    <w:rsid w:val="00C0460E"/>
    <w:rsid w:val="00C04C57"/>
    <w:rsid w:val="00C07FD5"/>
    <w:rsid w:val="00C1102C"/>
    <w:rsid w:val="00C1264A"/>
    <w:rsid w:val="00C12E87"/>
    <w:rsid w:val="00C13474"/>
    <w:rsid w:val="00C140E4"/>
    <w:rsid w:val="00C162BC"/>
    <w:rsid w:val="00C172F5"/>
    <w:rsid w:val="00C173B4"/>
    <w:rsid w:val="00C17949"/>
    <w:rsid w:val="00C208CF"/>
    <w:rsid w:val="00C210A2"/>
    <w:rsid w:val="00C230B5"/>
    <w:rsid w:val="00C23140"/>
    <w:rsid w:val="00C2790F"/>
    <w:rsid w:val="00C308D1"/>
    <w:rsid w:val="00C353D4"/>
    <w:rsid w:val="00C3586C"/>
    <w:rsid w:val="00C37570"/>
    <w:rsid w:val="00C41452"/>
    <w:rsid w:val="00C4212E"/>
    <w:rsid w:val="00C44D88"/>
    <w:rsid w:val="00C4534E"/>
    <w:rsid w:val="00C468B2"/>
    <w:rsid w:val="00C46B42"/>
    <w:rsid w:val="00C505D5"/>
    <w:rsid w:val="00C53C29"/>
    <w:rsid w:val="00C55AEA"/>
    <w:rsid w:val="00C56A3F"/>
    <w:rsid w:val="00C5718A"/>
    <w:rsid w:val="00C57914"/>
    <w:rsid w:val="00C6110B"/>
    <w:rsid w:val="00C61DC4"/>
    <w:rsid w:val="00C64F78"/>
    <w:rsid w:val="00C738A8"/>
    <w:rsid w:val="00C74F90"/>
    <w:rsid w:val="00C80F3E"/>
    <w:rsid w:val="00C82E11"/>
    <w:rsid w:val="00C84765"/>
    <w:rsid w:val="00C90C00"/>
    <w:rsid w:val="00C90CC4"/>
    <w:rsid w:val="00C90F3E"/>
    <w:rsid w:val="00C95CE3"/>
    <w:rsid w:val="00C95F17"/>
    <w:rsid w:val="00C961CF"/>
    <w:rsid w:val="00CA187B"/>
    <w:rsid w:val="00CA7F9F"/>
    <w:rsid w:val="00CB2102"/>
    <w:rsid w:val="00CB21C7"/>
    <w:rsid w:val="00CB28E6"/>
    <w:rsid w:val="00CB3697"/>
    <w:rsid w:val="00CB3AA6"/>
    <w:rsid w:val="00CB522E"/>
    <w:rsid w:val="00CC06EC"/>
    <w:rsid w:val="00CC0840"/>
    <w:rsid w:val="00CC2465"/>
    <w:rsid w:val="00CC41F8"/>
    <w:rsid w:val="00CC513F"/>
    <w:rsid w:val="00CC560D"/>
    <w:rsid w:val="00CC5BAF"/>
    <w:rsid w:val="00CD072F"/>
    <w:rsid w:val="00CD0FA6"/>
    <w:rsid w:val="00CE0D69"/>
    <w:rsid w:val="00CE15AF"/>
    <w:rsid w:val="00CE3BDC"/>
    <w:rsid w:val="00CE46D1"/>
    <w:rsid w:val="00CE5ED4"/>
    <w:rsid w:val="00CE6763"/>
    <w:rsid w:val="00CE76AF"/>
    <w:rsid w:val="00CF3774"/>
    <w:rsid w:val="00CF3D53"/>
    <w:rsid w:val="00CF456D"/>
    <w:rsid w:val="00CF7CA5"/>
    <w:rsid w:val="00D00D4F"/>
    <w:rsid w:val="00D015AD"/>
    <w:rsid w:val="00D03678"/>
    <w:rsid w:val="00D05E3D"/>
    <w:rsid w:val="00D06332"/>
    <w:rsid w:val="00D118DE"/>
    <w:rsid w:val="00D143D1"/>
    <w:rsid w:val="00D15852"/>
    <w:rsid w:val="00D16D1A"/>
    <w:rsid w:val="00D21F68"/>
    <w:rsid w:val="00D22EA6"/>
    <w:rsid w:val="00D24432"/>
    <w:rsid w:val="00D26A74"/>
    <w:rsid w:val="00D30F06"/>
    <w:rsid w:val="00D31AB0"/>
    <w:rsid w:val="00D31DBF"/>
    <w:rsid w:val="00D321BA"/>
    <w:rsid w:val="00D3314E"/>
    <w:rsid w:val="00D358CA"/>
    <w:rsid w:val="00D412A3"/>
    <w:rsid w:val="00D42B35"/>
    <w:rsid w:val="00D42FC5"/>
    <w:rsid w:val="00D43ADA"/>
    <w:rsid w:val="00D44E4D"/>
    <w:rsid w:val="00D45EE8"/>
    <w:rsid w:val="00D4655D"/>
    <w:rsid w:val="00D6157C"/>
    <w:rsid w:val="00D63C64"/>
    <w:rsid w:val="00D66103"/>
    <w:rsid w:val="00D66E08"/>
    <w:rsid w:val="00D70F9F"/>
    <w:rsid w:val="00D72365"/>
    <w:rsid w:val="00D7377F"/>
    <w:rsid w:val="00D73AE5"/>
    <w:rsid w:val="00D73E85"/>
    <w:rsid w:val="00D744B3"/>
    <w:rsid w:val="00D744BF"/>
    <w:rsid w:val="00D74DD1"/>
    <w:rsid w:val="00D7671E"/>
    <w:rsid w:val="00D778E1"/>
    <w:rsid w:val="00D81458"/>
    <w:rsid w:val="00D83D94"/>
    <w:rsid w:val="00D84AA3"/>
    <w:rsid w:val="00D85BC0"/>
    <w:rsid w:val="00D877C9"/>
    <w:rsid w:val="00D93452"/>
    <w:rsid w:val="00D948DA"/>
    <w:rsid w:val="00D94F3C"/>
    <w:rsid w:val="00D9553E"/>
    <w:rsid w:val="00D956F2"/>
    <w:rsid w:val="00D97A93"/>
    <w:rsid w:val="00DA1A88"/>
    <w:rsid w:val="00DA2FD0"/>
    <w:rsid w:val="00DA5534"/>
    <w:rsid w:val="00DA737C"/>
    <w:rsid w:val="00DB076C"/>
    <w:rsid w:val="00DB15AB"/>
    <w:rsid w:val="00DB2986"/>
    <w:rsid w:val="00DB3372"/>
    <w:rsid w:val="00DB4C78"/>
    <w:rsid w:val="00DB5709"/>
    <w:rsid w:val="00DB74F6"/>
    <w:rsid w:val="00DC2926"/>
    <w:rsid w:val="00DC3AA3"/>
    <w:rsid w:val="00DC4AE1"/>
    <w:rsid w:val="00DC5449"/>
    <w:rsid w:val="00DC5888"/>
    <w:rsid w:val="00DC6110"/>
    <w:rsid w:val="00DC6774"/>
    <w:rsid w:val="00DC6C96"/>
    <w:rsid w:val="00DC7F8F"/>
    <w:rsid w:val="00DD441B"/>
    <w:rsid w:val="00DD6BF8"/>
    <w:rsid w:val="00DE0F02"/>
    <w:rsid w:val="00DE2279"/>
    <w:rsid w:val="00DE529D"/>
    <w:rsid w:val="00DE6750"/>
    <w:rsid w:val="00DF0C6F"/>
    <w:rsid w:val="00DF1560"/>
    <w:rsid w:val="00DF2C5D"/>
    <w:rsid w:val="00DF3DDB"/>
    <w:rsid w:val="00DF3FE8"/>
    <w:rsid w:val="00E0178A"/>
    <w:rsid w:val="00E02F9B"/>
    <w:rsid w:val="00E0491A"/>
    <w:rsid w:val="00E0584A"/>
    <w:rsid w:val="00E06AE7"/>
    <w:rsid w:val="00E106B6"/>
    <w:rsid w:val="00E124B2"/>
    <w:rsid w:val="00E14112"/>
    <w:rsid w:val="00E15BDC"/>
    <w:rsid w:val="00E166F3"/>
    <w:rsid w:val="00E1773A"/>
    <w:rsid w:val="00E22207"/>
    <w:rsid w:val="00E2228E"/>
    <w:rsid w:val="00E23BEA"/>
    <w:rsid w:val="00E24D1D"/>
    <w:rsid w:val="00E25FD5"/>
    <w:rsid w:val="00E263CA"/>
    <w:rsid w:val="00E26CA0"/>
    <w:rsid w:val="00E27688"/>
    <w:rsid w:val="00E3080B"/>
    <w:rsid w:val="00E31967"/>
    <w:rsid w:val="00E3249C"/>
    <w:rsid w:val="00E32FB4"/>
    <w:rsid w:val="00E348E7"/>
    <w:rsid w:val="00E42F7E"/>
    <w:rsid w:val="00E43C9B"/>
    <w:rsid w:val="00E5196E"/>
    <w:rsid w:val="00E5354C"/>
    <w:rsid w:val="00E53CCB"/>
    <w:rsid w:val="00E55264"/>
    <w:rsid w:val="00E56C8A"/>
    <w:rsid w:val="00E600D9"/>
    <w:rsid w:val="00E60C90"/>
    <w:rsid w:val="00E66999"/>
    <w:rsid w:val="00E70649"/>
    <w:rsid w:val="00E7083F"/>
    <w:rsid w:val="00E709BD"/>
    <w:rsid w:val="00E72214"/>
    <w:rsid w:val="00E73F5C"/>
    <w:rsid w:val="00E75194"/>
    <w:rsid w:val="00E75685"/>
    <w:rsid w:val="00E767BF"/>
    <w:rsid w:val="00E76A95"/>
    <w:rsid w:val="00E80DA4"/>
    <w:rsid w:val="00E81290"/>
    <w:rsid w:val="00E82491"/>
    <w:rsid w:val="00E825DB"/>
    <w:rsid w:val="00E83721"/>
    <w:rsid w:val="00E83CE3"/>
    <w:rsid w:val="00E84B7A"/>
    <w:rsid w:val="00E85363"/>
    <w:rsid w:val="00E87448"/>
    <w:rsid w:val="00E9097F"/>
    <w:rsid w:val="00E91964"/>
    <w:rsid w:val="00E91ECA"/>
    <w:rsid w:val="00E95806"/>
    <w:rsid w:val="00E9592F"/>
    <w:rsid w:val="00E95C1E"/>
    <w:rsid w:val="00EA21D9"/>
    <w:rsid w:val="00EA4234"/>
    <w:rsid w:val="00EA5119"/>
    <w:rsid w:val="00EA6AA2"/>
    <w:rsid w:val="00EA702D"/>
    <w:rsid w:val="00EB0B5B"/>
    <w:rsid w:val="00EB14D1"/>
    <w:rsid w:val="00EB27C6"/>
    <w:rsid w:val="00EB3628"/>
    <w:rsid w:val="00EB6A08"/>
    <w:rsid w:val="00EC11C7"/>
    <w:rsid w:val="00ED436E"/>
    <w:rsid w:val="00ED4A2B"/>
    <w:rsid w:val="00ED61BC"/>
    <w:rsid w:val="00ED6F1B"/>
    <w:rsid w:val="00EE0941"/>
    <w:rsid w:val="00EE1373"/>
    <w:rsid w:val="00EE2360"/>
    <w:rsid w:val="00EE326F"/>
    <w:rsid w:val="00EE6CB8"/>
    <w:rsid w:val="00EE6FB7"/>
    <w:rsid w:val="00EE72B4"/>
    <w:rsid w:val="00EF0619"/>
    <w:rsid w:val="00EF0A40"/>
    <w:rsid w:val="00EF2BEF"/>
    <w:rsid w:val="00EF3928"/>
    <w:rsid w:val="00EF579C"/>
    <w:rsid w:val="00EF75E8"/>
    <w:rsid w:val="00F006C6"/>
    <w:rsid w:val="00F00D1F"/>
    <w:rsid w:val="00F03B99"/>
    <w:rsid w:val="00F03C33"/>
    <w:rsid w:val="00F03DED"/>
    <w:rsid w:val="00F0448C"/>
    <w:rsid w:val="00F05CA1"/>
    <w:rsid w:val="00F06DEF"/>
    <w:rsid w:val="00F07224"/>
    <w:rsid w:val="00F150A2"/>
    <w:rsid w:val="00F2066A"/>
    <w:rsid w:val="00F2250B"/>
    <w:rsid w:val="00F25DEE"/>
    <w:rsid w:val="00F25EF4"/>
    <w:rsid w:val="00F27E1B"/>
    <w:rsid w:val="00F30CF5"/>
    <w:rsid w:val="00F31668"/>
    <w:rsid w:val="00F31824"/>
    <w:rsid w:val="00F31FC5"/>
    <w:rsid w:val="00F33426"/>
    <w:rsid w:val="00F33707"/>
    <w:rsid w:val="00F33889"/>
    <w:rsid w:val="00F36E49"/>
    <w:rsid w:val="00F371F4"/>
    <w:rsid w:val="00F37A4A"/>
    <w:rsid w:val="00F41284"/>
    <w:rsid w:val="00F4169B"/>
    <w:rsid w:val="00F425E9"/>
    <w:rsid w:val="00F5125B"/>
    <w:rsid w:val="00F524EA"/>
    <w:rsid w:val="00F53558"/>
    <w:rsid w:val="00F53B68"/>
    <w:rsid w:val="00F5514E"/>
    <w:rsid w:val="00F56B48"/>
    <w:rsid w:val="00F56CE6"/>
    <w:rsid w:val="00F6188C"/>
    <w:rsid w:val="00F64153"/>
    <w:rsid w:val="00F64B34"/>
    <w:rsid w:val="00F6511A"/>
    <w:rsid w:val="00F656F4"/>
    <w:rsid w:val="00F66645"/>
    <w:rsid w:val="00F709A7"/>
    <w:rsid w:val="00F7364F"/>
    <w:rsid w:val="00F75187"/>
    <w:rsid w:val="00F76B13"/>
    <w:rsid w:val="00F80867"/>
    <w:rsid w:val="00F80BAA"/>
    <w:rsid w:val="00F82E86"/>
    <w:rsid w:val="00F82EF5"/>
    <w:rsid w:val="00F84394"/>
    <w:rsid w:val="00F86539"/>
    <w:rsid w:val="00F90DC2"/>
    <w:rsid w:val="00F91C18"/>
    <w:rsid w:val="00F949DB"/>
    <w:rsid w:val="00F96EFA"/>
    <w:rsid w:val="00F971CE"/>
    <w:rsid w:val="00FA0310"/>
    <w:rsid w:val="00FA076B"/>
    <w:rsid w:val="00FA1EFB"/>
    <w:rsid w:val="00FA5185"/>
    <w:rsid w:val="00FA6B10"/>
    <w:rsid w:val="00FA736B"/>
    <w:rsid w:val="00FB028B"/>
    <w:rsid w:val="00FB4755"/>
    <w:rsid w:val="00FB5772"/>
    <w:rsid w:val="00FC3C3D"/>
    <w:rsid w:val="00FC44D6"/>
    <w:rsid w:val="00FC45BC"/>
    <w:rsid w:val="00FD2C22"/>
    <w:rsid w:val="00FD44EA"/>
    <w:rsid w:val="00FE323B"/>
    <w:rsid w:val="00FF0D89"/>
    <w:rsid w:val="00FF3685"/>
    <w:rsid w:val="00FF3A66"/>
    <w:rsid w:val="00FF3EF1"/>
    <w:rsid w:val="00FF559B"/>
    <w:rsid w:val="00FF5BEE"/>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7A8650"/>
  <w15:chartTrackingRefBased/>
  <w15:docId w15:val="{3B5F86FC-89F2-47EE-AB34-4F3D5697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C6"/>
    <w:pPr>
      <w:widowControl w:val="0"/>
    </w:pPr>
    <w:rPr>
      <w:sz w:val="24"/>
      <w:szCs w:val="24"/>
    </w:rPr>
  </w:style>
  <w:style w:type="paragraph" w:styleId="Heading1">
    <w:name w:val="heading 1"/>
    <w:basedOn w:val="Normal"/>
    <w:next w:val="Normal"/>
    <w:link w:val="Heading1Char"/>
    <w:uiPriority w:val="99"/>
    <w:qFormat/>
    <w:rsid w:val="00D97A93"/>
    <w:pPr>
      <w:keepNext/>
      <w:widowControl/>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D97A93"/>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D97A93"/>
    <w:pPr>
      <w:keepNext/>
      <w:widowControl/>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D97A93"/>
    <w:pPr>
      <w:keepNext/>
      <w:widowControl/>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D97A93"/>
    <w:pPr>
      <w:keepNext/>
      <w:widowControl/>
      <w:ind w:left="2160" w:hanging="21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D97A93"/>
    <w:pPr>
      <w:keepNext/>
      <w:widowControl/>
      <w:ind w:firstLine="720"/>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D97A93"/>
    <w:pPr>
      <w:keepNext/>
      <w:widowControl/>
      <w:outlineLvl w:val="6"/>
    </w:pPr>
    <w:rPr>
      <w:rFonts w:ascii="Calibri" w:hAnsi="Calibri"/>
      <w:lang w:val="x-none" w:eastAsia="x-none"/>
    </w:rPr>
  </w:style>
  <w:style w:type="paragraph" w:styleId="Heading8">
    <w:name w:val="heading 8"/>
    <w:basedOn w:val="Normal"/>
    <w:next w:val="Normal"/>
    <w:link w:val="Heading8Char"/>
    <w:uiPriority w:val="99"/>
    <w:qFormat/>
    <w:rsid w:val="00D97A93"/>
    <w:pPr>
      <w:keepNext/>
      <w:widowControl/>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37B2"/>
    <w:rPr>
      <w:rFonts w:ascii="Cambria" w:hAnsi="Cambria" w:cs="Cambria"/>
      <w:b/>
      <w:bCs/>
      <w:kern w:val="32"/>
      <w:sz w:val="32"/>
      <w:szCs w:val="32"/>
    </w:rPr>
  </w:style>
  <w:style w:type="character" w:customStyle="1" w:styleId="Heading2Char">
    <w:name w:val="Heading 2 Char"/>
    <w:link w:val="Heading2"/>
    <w:uiPriority w:val="99"/>
    <w:semiHidden/>
    <w:rsid w:val="001B37B2"/>
    <w:rPr>
      <w:rFonts w:ascii="Cambria" w:hAnsi="Cambria" w:cs="Cambria"/>
      <w:b/>
      <w:bCs/>
      <w:i/>
      <w:iCs/>
      <w:sz w:val="28"/>
      <w:szCs w:val="28"/>
    </w:rPr>
  </w:style>
  <w:style w:type="character" w:customStyle="1" w:styleId="Heading3Char">
    <w:name w:val="Heading 3 Char"/>
    <w:link w:val="Heading3"/>
    <w:uiPriority w:val="99"/>
    <w:semiHidden/>
    <w:rsid w:val="001B37B2"/>
    <w:rPr>
      <w:rFonts w:ascii="Cambria" w:hAnsi="Cambria" w:cs="Cambria"/>
      <w:b/>
      <w:bCs/>
      <w:sz w:val="26"/>
      <w:szCs w:val="26"/>
    </w:rPr>
  </w:style>
  <w:style w:type="character" w:customStyle="1" w:styleId="Heading4Char">
    <w:name w:val="Heading 4 Char"/>
    <w:link w:val="Heading4"/>
    <w:uiPriority w:val="99"/>
    <w:semiHidden/>
    <w:rsid w:val="001B37B2"/>
    <w:rPr>
      <w:rFonts w:ascii="Calibri" w:hAnsi="Calibri" w:cs="Calibri"/>
      <w:b/>
      <w:bCs/>
      <w:sz w:val="28"/>
      <w:szCs w:val="28"/>
    </w:rPr>
  </w:style>
  <w:style w:type="character" w:customStyle="1" w:styleId="Heading5Char">
    <w:name w:val="Heading 5 Char"/>
    <w:link w:val="Heading5"/>
    <w:uiPriority w:val="99"/>
    <w:semiHidden/>
    <w:rsid w:val="001B37B2"/>
    <w:rPr>
      <w:rFonts w:ascii="Calibri" w:hAnsi="Calibri" w:cs="Calibri"/>
      <w:b/>
      <w:bCs/>
      <w:i/>
      <w:iCs/>
      <w:sz w:val="26"/>
      <w:szCs w:val="26"/>
    </w:rPr>
  </w:style>
  <w:style w:type="character" w:customStyle="1" w:styleId="Heading6Char">
    <w:name w:val="Heading 6 Char"/>
    <w:link w:val="Heading6"/>
    <w:uiPriority w:val="99"/>
    <w:semiHidden/>
    <w:rsid w:val="001B37B2"/>
    <w:rPr>
      <w:rFonts w:ascii="Calibri" w:hAnsi="Calibri" w:cs="Calibri"/>
      <w:b/>
      <w:bCs/>
    </w:rPr>
  </w:style>
  <w:style w:type="character" w:customStyle="1" w:styleId="Heading7Char">
    <w:name w:val="Heading 7 Char"/>
    <w:link w:val="Heading7"/>
    <w:uiPriority w:val="99"/>
    <w:semiHidden/>
    <w:rsid w:val="001B37B2"/>
    <w:rPr>
      <w:rFonts w:ascii="Calibri" w:hAnsi="Calibri" w:cs="Calibri"/>
      <w:sz w:val="24"/>
      <w:szCs w:val="24"/>
    </w:rPr>
  </w:style>
  <w:style w:type="character" w:customStyle="1" w:styleId="Heading8Char">
    <w:name w:val="Heading 8 Char"/>
    <w:link w:val="Heading8"/>
    <w:uiPriority w:val="99"/>
    <w:semiHidden/>
    <w:rsid w:val="001B37B2"/>
    <w:rPr>
      <w:rFonts w:ascii="Calibri" w:hAnsi="Calibri" w:cs="Calibri"/>
      <w:i/>
      <w:iCs/>
      <w:sz w:val="24"/>
      <w:szCs w:val="24"/>
    </w:rPr>
  </w:style>
  <w:style w:type="paragraph" w:styleId="BodyText2">
    <w:name w:val="Body Text 2"/>
    <w:basedOn w:val="Normal"/>
    <w:link w:val="BodyText2Char"/>
    <w:uiPriority w:val="99"/>
    <w:rsid w:val="009C6796"/>
    <w:pPr>
      <w:keepLines/>
      <w:spacing w:after="120"/>
      <w:ind w:left="720" w:hanging="720"/>
    </w:pPr>
    <w:rPr>
      <w:sz w:val="20"/>
      <w:szCs w:val="20"/>
      <w:lang w:val="x-none" w:eastAsia="x-none"/>
    </w:rPr>
  </w:style>
  <w:style w:type="character" w:customStyle="1" w:styleId="BodyText2Char">
    <w:name w:val="Body Text 2 Char"/>
    <w:link w:val="BodyText2"/>
    <w:uiPriority w:val="99"/>
    <w:semiHidden/>
    <w:rsid w:val="001B37B2"/>
    <w:rPr>
      <w:sz w:val="20"/>
      <w:szCs w:val="20"/>
    </w:rPr>
  </w:style>
  <w:style w:type="character" w:customStyle="1" w:styleId="BodyTextIndentChar">
    <w:name w:val="Body Text Indent Char"/>
    <w:uiPriority w:val="99"/>
    <w:semiHidden/>
    <w:rsid w:val="001B37B2"/>
    <w:rPr>
      <w:sz w:val="20"/>
      <w:szCs w:val="20"/>
    </w:rPr>
  </w:style>
  <w:style w:type="paragraph" w:styleId="Title">
    <w:name w:val="Title"/>
    <w:basedOn w:val="Normal"/>
    <w:link w:val="TitleChar"/>
    <w:uiPriority w:val="99"/>
    <w:qFormat/>
    <w:rsid w:val="00D97A93"/>
    <w:pPr>
      <w:widowControl/>
      <w:jc w:val="center"/>
    </w:pPr>
    <w:rPr>
      <w:rFonts w:ascii="Cambria" w:hAnsi="Cambria"/>
      <w:b/>
      <w:bCs/>
      <w:kern w:val="28"/>
      <w:sz w:val="32"/>
      <w:szCs w:val="32"/>
      <w:lang w:val="x-none" w:eastAsia="x-none"/>
    </w:rPr>
  </w:style>
  <w:style w:type="character" w:customStyle="1" w:styleId="TitleChar">
    <w:name w:val="Title Char"/>
    <w:link w:val="Title"/>
    <w:uiPriority w:val="99"/>
    <w:rsid w:val="001B37B2"/>
    <w:rPr>
      <w:rFonts w:ascii="Cambria" w:hAnsi="Cambria" w:cs="Cambria"/>
      <w:b/>
      <w:bCs/>
      <w:kern w:val="28"/>
      <w:sz w:val="32"/>
      <w:szCs w:val="32"/>
    </w:rPr>
  </w:style>
  <w:style w:type="paragraph" w:styleId="Footer">
    <w:name w:val="footer"/>
    <w:basedOn w:val="Normal"/>
    <w:link w:val="FooterChar"/>
    <w:uiPriority w:val="99"/>
    <w:rsid w:val="00D97A93"/>
    <w:pPr>
      <w:tabs>
        <w:tab w:val="center" w:pos="4320"/>
        <w:tab w:val="right" w:pos="8640"/>
      </w:tabs>
    </w:pPr>
    <w:rPr>
      <w:sz w:val="20"/>
      <w:szCs w:val="20"/>
      <w:lang w:val="x-none" w:eastAsia="x-none"/>
    </w:rPr>
  </w:style>
  <w:style w:type="character" w:customStyle="1" w:styleId="FooterChar">
    <w:name w:val="Footer Char"/>
    <w:link w:val="Footer"/>
    <w:uiPriority w:val="99"/>
    <w:semiHidden/>
    <w:rsid w:val="001B37B2"/>
    <w:rPr>
      <w:sz w:val="20"/>
      <w:szCs w:val="20"/>
    </w:rPr>
  </w:style>
  <w:style w:type="character" w:styleId="PageNumber">
    <w:name w:val="page number"/>
    <w:basedOn w:val="DefaultParagraphFont"/>
    <w:uiPriority w:val="99"/>
    <w:rsid w:val="00D97A93"/>
  </w:style>
  <w:style w:type="paragraph" w:styleId="BodyText">
    <w:name w:val="Body Text"/>
    <w:basedOn w:val="Normal"/>
    <w:link w:val="BodyTextChar"/>
    <w:uiPriority w:val="99"/>
    <w:rsid w:val="009942D1"/>
    <w:pPr>
      <w:spacing w:after="120"/>
    </w:pPr>
  </w:style>
  <w:style w:type="character" w:customStyle="1" w:styleId="BodyTextChar">
    <w:name w:val="Body Text Char"/>
    <w:basedOn w:val="DefaultParagraphFont"/>
    <w:link w:val="BodyText"/>
    <w:uiPriority w:val="99"/>
    <w:rsid w:val="009E5341"/>
  </w:style>
  <w:style w:type="paragraph" w:styleId="BalloonText">
    <w:name w:val="Balloon Text"/>
    <w:basedOn w:val="Normal"/>
    <w:link w:val="BalloonTextChar"/>
    <w:uiPriority w:val="99"/>
    <w:semiHidden/>
    <w:rsid w:val="009942D1"/>
    <w:rPr>
      <w:sz w:val="2"/>
      <w:szCs w:val="2"/>
      <w:lang w:val="x-none" w:eastAsia="x-none"/>
    </w:rPr>
  </w:style>
  <w:style w:type="character" w:customStyle="1" w:styleId="BalloonTextChar">
    <w:name w:val="Balloon Text Char"/>
    <w:link w:val="BalloonText"/>
    <w:uiPriority w:val="99"/>
    <w:semiHidden/>
    <w:rsid w:val="001B37B2"/>
    <w:rPr>
      <w:sz w:val="2"/>
      <w:szCs w:val="2"/>
    </w:rPr>
  </w:style>
  <w:style w:type="paragraph" w:styleId="Header">
    <w:name w:val="header"/>
    <w:basedOn w:val="Normal"/>
    <w:link w:val="HeaderChar"/>
    <w:uiPriority w:val="99"/>
    <w:rsid w:val="009942D1"/>
    <w:pPr>
      <w:tabs>
        <w:tab w:val="center" w:pos="4320"/>
        <w:tab w:val="right" w:pos="8640"/>
      </w:tabs>
    </w:pPr>
    <w:rPr>
      <w:sz w:val="20"/>
      <w:szCs w:val="20"/>
      <w:lang w:val="x-none" w:eastAsia="x-none"/>
    </w:rPr>
  </w:style>
  <w:style w:type="character" w:customStyle="1" w:styleId="HeaderChar">
    <w:name w:val="Header Char"/>
    <w:link w:val="Header"/>
    <w:uiPriority w:val="99"/>
    <w:rsid w:val="001B37B2"/>
    <w:rPr>
      <w:sz w:val="20"/>
      <w:szCs w:val="20"/>
    </w:rPr>
  </w:style>
  <w:style w:type="character" w:styleId="Hyperlink">
    <w:name w:val="Hyperlink"/>
    <w:uiPriority w:val="99"/>
    <w:rsid w:val="009942D1"/>
    <w:rPr>
      <w:color w:val="0000FF"/>
      <w:u w:val="single"/>
    </w:rPr>
  </w:style>
  <w:style w:type="character" w:customStyle="1" w:styleId="InitialStyle">
    <w:name w:val="InitialStyle"/>
    <w:uiPriority w:val="99"/>
    <w:rsid w:val="009942D1"/>
    <w:rPr>
      <w:rFonts w:ascii="Book Antiqua" w:hAnsi="Book Antiqua" w:cs="Book Antiqua"/>
      <w:color w:val="000000"/>
      <w:spacing w:val="0"/>
      <w:sz w:val="24"/>
      <w:szCs w:val="24"/>
    </w:rPr>
  </w:style>
  <w:style w:type="character" w:customStyle="1" w:styleId="titles-source">
    <w:name w:val="titles-source"/>
    <w:basedOn w:val="DefaultParagraphFont"/>
    <w:uiPriority w:val="99"/>
    <w:rsid w:val="009942D1"/>
  </w:style>
  <w:style w:type="paragraph" w:styleId="HTMLPreformatted">
    <w:name w:val="HTML Preformatted"/>
    <w:basedOn w:val="Normal"/>
    <w:link w:val="HTMLPreformattedChar"/>
    <w:uiPriority w:val="99"/>
    <w:rsid w:val="009942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1B37B2"/>
    <w:rPr>
      <w:rFonts w:ascii="Courier New" w:hAnsi="Courier New" w:cs="Courier New"/>
      <w:sz w:val="20"/>
      <w:szCs w:val="20"/>
    </w:rPr>
  </w:style>
  <w:style w:type="character" w:customStyle="1" w:styleId="apple-style-span">
    <w:name w:val="apple-style-span"/>
    <w:basedOn w:val="DefaultParagraphFont"/>
    <w:uiPriority w:val="99"/>
    <w:rsid w:val="009942D1"/>
  </w:style>
  <w:style w:type="character" w:customStyle="1" w:styleId="PlainTextChar">
    <w:name w:val="Plain Text Char"/>
    <w:uiPriority w:val="99"/>
    <w:rsid w:val="009942D1"/>
    <w:rPr>
      <w:rFonts w:ascii="Courier New" w:hAnsi="Courier New" w:cs="Courier New"/>
    </w:rPr>
  </w:style>
  <w:style w:type="paragraph" w:styleId="PlainText">
    <w:name w:val="Plain Text"/>
    <w:basedOn w:val="Normal"/>
    <w:link w:val="PlainTextChar1"/>
    <w:uiPriority w:val="99"/>
    <w:rsid w:val="009942D1"/>
    <w:pPr>
      <w:widowControl/>
    </w:pPr>
    <w:rPr>
      <w:rFonts w:ascii="Courier New" w:hAnsi="Courier New"/>
      <w:sz w:val="20"/>
      <w:szCs w:val="20"/>
      <w:lang w:val="x-none" w:eastAsia="x-none"/>
    </w:rPr>
  </w:style>
  <w:style w:type="character" w:customStyle="1" w:styleId="PlainTextChar1">
    <w:name w:val="Plain Text Char1"/>
    <w:link w:val="PlainText"/>
    <w:uiPriority w:val="99"/>
    <w:semiHidden/>
    <w:rsid w:val="001B37B2"/>
    <w:rPr>
      <w:rFonts w:ascii="Courier New" w:hAnsi="Courier New" w:cs="Courier New"/>
      <w:sz w:val="20"/>
      <w:szCs w:val="20"/>
    </w:rPr>
  </w:style>
  <w:style w:type="table" w:styleId="TableGrid">
    <w:name w:val="Table Grid"/>
    <w:basedOn w:val="TableNormal"/>
    <w:uiPriority w:val="59"/>
    <w:rsid w:val="00994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942D1"/>
    <w:rPr>
      <w:sz w:val="16"/>
      <w:szCs w:val="16"/>
    </w:rPr>
  </w:style>
  <w:style w:type="paragraph" w:styleId="CommentText">
    <w:name w:val="annotation text"/>
    <w:basedOn w:val="Normal"/>
    <w:link w:val="CommentTextChar"/>
    <w:uiPriority w:val="99"/>
    <w:semiHidden/>
    <w:rsid w:val="009942D1"/>
  </w:style>
  <w:style w:type="character" w:customStyle="1" w:styleId="CommentTextChar">
    <w:name w:val="Comment Text Char"/>
    <w:basedOn w:val="DefaultParagraphFont"/>
    <w:link w:val="CommentText"/>
    <w:uiPriority w:val="99"/>
    <w:rsid w:val="009942D1"/>
  </w:style>
  <w:style w:type="paragraph" w:styleId="CommentSubject">
    <w:name w:val="annotation subject"/>
    <w:basedOn w:val="CommentText"/>
    <w:next w:val="CommentText"/>
    <w:link w:val="CommentSubjectChar"/>
    <w:uiPriority w:val="99"/>
    <w:semiHidden/>
    <w:rsid w:val="009942D1"/>
    <w:rPr>
      <w:b/>
      <w:bCs/>
      <w:sz w:val="20"/>
      <w:szCs w:val="20"/>
      <w:lang w:val="x-none" w:eastAsia="x-none"/>
    </w:rPr>
  </w:style>
  <w:style w:type="character" w:customStyle="1" w:styleId="CommentSubjectChar">
    <w:name w:val="Comment Subject Char"/>
    <w:link w:val="CommentSubject"/>
    <w:uiPriority w:val="99"/>
    <w:rsid w:val="009942D1"/>
    <w:rPr>
      <w:b/>
      <w:bCs/>
    </w:rPr>
  </w:style>
  <w:style w:type="paragraph" w:customStyle="1" w:styleId="ColorfulList-Accent11">
    <w:name w:val="Colorful List - Accent 11"/>
    <w:basedOn w:val="Normal"/>
    <w:uiPriority w:val="34"/>
    <w:qFormat/>
    <w:rsid w:val="00A84FC6"/>
    <w:pPr>
      <w:ind w:left="720"/>
      <w:contextualSpacing/>
    </w:pPr>
  </w:style>
  <w:style w:type="character" w:customStyle="1" w:styleId="medium-font">
    <w:name w:val="medium-font"/>
    <w:basedOn w:val="DefaultParagraphFont"/>
    <w:uiPriority w:val="99"/>
    <w:rsid w:val="007B5811"/>
  </w:style>
  <w:style w:type="character" w:customStyle="1" w:styleId="slug-doi">
    <w:name w:val="slug-doi"/>
    <w:basedOn w:val="DefaultParagraphFont"/>
    <w:rsid w:val="00921F40"/>
  </w:style>
  <w:style w:type="character" w:customStyle="1" w:styleId="value">
    <w:name w:val="value"/>
    <w:basedOn w:val="DefaultParagraphFont"/>
    <w:uiPriority w:val="99"/>
    <w:rsid w:val="007237BC"/>
  </w:style>
  <w:style w:type="character" w:customStyle="1" w:styleId="current-selection">
    <w:name w:val="current-selection"/>
    <w:basedOn w:val="DefaultParagraphFont"/>
    <w:rsid w:val="00826880"/>
  </w:style>
  <w:style w:type="paragraph" w:styleId="NormalWeb">
    <w:name w:val="Normal (Web)"/>
    <w:basedOn w:val="Normal"/>
    <w:semiHidden/>
    <w:unhideWhenUsed/>
    <w:rsid w:val="009A660B"/>
  </w:style>
  <w:style w:type="character" w:customStyle="1" w:styleId="volumeissue">
    <w:name w:val="volume_issue"/>
    <w:rsid w:val="00EB6A08"/>
  </w:style>
  <w:style w:type="character" w:customStyle="1" w:styleId="pagerange">
    <w:name w:val="page_range"/>
    <w:rsid w:val="00EB6A08"/>
  </w:style>
  <w:style w:type="paragraph" w:styleId="ListParagraph">
    <w:name w:val="List Paragraph"/>
    <w:basedOn w:val="Normal"/>
    <w:qFormat/>
    <w:rsid w:val="00EF3928"/>
    <w:pPr>
      <w:ind w:left="720"/>
    </w:pPr>
  </w:style>
  <w:style w:type="character" w:customStyle="1" w:styleId="hgkelc">
    <w:name w:val="hgkelc"/>
    <w:rsid w:val="003D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399">
      <w:bodyDiv w:val="1"/>
      <w:marLeft w:val="0"/>
      <w:marRight w:val="0"/>
      <w:marTop w:val="0"/>
      <w:marBottom w:val="0"/>
      <w:divBdr>
        <w:top w:val="none" w:sz="0" w:space="0" w:color="auto"/>
        <w:left w:val="none" w:sz="0" w:space="0" w:color="auto"/>
        <w:bottom w:val="none" w:sz="0" w:space="0" w:color="auto"/>
        <w:right w:val="none" w:sz="0" w:space="0" w:color="auto"/>
      </w:divBdr>
    </w:div>
    <w:div w:id="78135993">
      <w:bodyDiv w:val="1"/>
      <w:marLeft w:val="0"/>
      <w:marRight w:val="0"/>
      <w:marTop w:val="0"/>
      <w:marBottom w:val="0"/>
      <w:divBdr>
        <w:top w:val="none" w:sz="0" w:space="0" w:color="auto"/>
        <w:left w:val="none" w:sz="0" w:space="0" w:color="auto"/>
        <w:bottom w:val="none" w:sz="0" w:space="0" w:color="auto"/>
        <w:right w:val="none" w:sz="0" w:space="0" w:color="auto"/>
      </w:divBdr>
    </w:div>
    <w:div w:id="104233101">
      <w:bodyDiv w:val="1"/>
      <w:marLeft w:val="0"/>
      <w:marRight w:val="0"/>
      <w:marTop w:val="0"/>
      <w:marBottom w:val="0"/>
      <w:divBdr>
        <w:top w:val="none" w:sz="0" w:space="0" w:color="auto"/>
        <w:left w:val="none" w:sz="0" w:space="0" w:color="auto"/>
        <w:bottom w:val="none" w:sz="0" w:space="0" w:color="auto"/>
        <w:right w:val="none" w:sz="0" w:space="0" w:color="auto"/>
      </w:divBdr>
    </w:div>
    <w:div w:id="121777099">
      <w:bodyDiv w:val="1"/>
      <w:marLeft w:val="0"/>
      <w:marRight w:val="0"/>
      <w:marTop w:val="0"/>
      <w:marBottom w:val="0"/>
      <w:divBdr>
        <w:top w:val="none" w:sz="0" w:space="0" w:color="auto"/>
        <w:left w:val="none" w:sz="0" w:space="0" w:color="auto"/>
        <w:bottom w:val="none" w:sz="0" w:space="0" w:color="auto"/>
        <w:right w:val="none" w:sz="0" w:space="0" w:color="auto"/>
      </w:divBdr>
    </w:div>
    <w:div w:id="186606476">
      <w:bodyDiv w:val="1"/>
      <w:marLeft w:val="0"/>
      <w:marRight w:val="0"/>
      <w:marTop w:val="0"/>
      <w:marBottom w:val="0"/>
      <w:divBdr>
        <w:top w:val="none" w:sz="0" w:space="0" w:color="auto"/>
        <w:left w:val="none" w:sz="0" w:space="0" w:color="auto"/>
        <w:bottom w:val="none" w:sz="0" w:space="0" w:color="auto"/>
        <w:right w:val="none" w:sz="0" w:space="0" w:color="auto"/>
      </w:divBdr>
    </w:div>
    <w:div w:id="198473672">
      <w:bodyDiv w:val="1"/>
      <w:marLeft w:val="0"/>
      <w:marRight w:val="0"/>
      <w:marTop w:val="0"/>
      <w:marBottom w:val="0"/>
      <w:divBdr>
        <w:top w:val="none" w:sz="0" w:space="0" w:color="auto"/>
        <w:left w:val="none" w:sz="0" w:space="0" w:color="auto"/>
        <w:bottom w:val="none" w:sz="0" w:space="0" w:color="auto"/>
        <w:right w:val="none" w:sz="0" w:space="0" w:color="auto"/>
      </w:divBdr>
    </w:div>
    <w:div w:id="199628998">
      <w:bodyDiv w:val="1"/>
      <w:marLeft w:val="0"/>
      <w:marRight w:val="0"/>
      <w:marTop w:val="0"/>
      <w:marBottom w:val="0"/>
      <w:divBdr>
        <w:top w:val="none" w:sz="0" w:space="0" w:color="auto"/>
        <w:left w:val="none" w:sz="0" w:space="0" w:color="auto"/>
        <w:bottom w:val="none" w:sz="0" w:space="0" w:color="auto"/>
        <w:right w:val="none" w:sz="0" w:space="0" w:color="auto"/>
      </w:divBdr>
    </w:div>
    <w:div w:id="207836553">
      <w:bodyDiv w:val="1"/>
      <w:marLeft w:val="0"/>
      <w:marRight w:val="0"/>
      <w:marTop w:val="0"/>
      <w:marBottom w:val="0"/>
      <w:divBdr>
        <w:top w:val="none" w:sz="0" w:space="0" w:color="auto"/>
        <w:left w:val="none" w:sz="0" w:space="0" w:color="auto"/>
        <w:bottom w:val="none" w:sz="0" w:space="0" w:color="auto"/>
        <w:right w:val="none" w:sz="0" w:space="0" w:color="auto"/>
      </w:divBdr>
    </w:div>
    <w:div w:id="374044034">
      <w:bodyDiv w:val="1"/>
      <w:marLeft w:val="0"/>
      <w:marRight w:val="0"/>
      <w:marTop w:val="0"/>
      <w:marBottom w:val="0"/>
      <w:divBdr>
        <w:top w:val="none" w:sz="0" w:space="0" w:color="auto"/>
        <w:left w:val="none" w:sz="0" w:space="0" w:color="auto"/>
        <w:bottom w:val="none" w:sz="0" w:space="0" w:color="auto"/>
        <w:right w:val="none" w:sz="0" w:space="0" w:color="auto"/>
      </w:divBdr>
    </w:div>
    <w:div w:id="475489327">
      <w:bodyDiv w:val="1"/>
      <w:marLeft w:val="0"/>
      <w:marRight w:val="0"/>
      <w:marTop w:val="0"/>
      <w:marBottom w:val="0"/>
      <w:divBdr>
        <w:top w:val="none" w:sz="0" w:space="0" w:color="auto"/>
        <w:left w:val="none" w:sz="0" w:space="0" w:color="auto"/>
        <w:bottom w:val="none" w:sz="0" w:space="0" w:color="auto"/>
        <w:right w:val="none" w:sz="0" w:space="0" w:color="auto"/>
      </w:divBdr>
    </w:div>
    <w:div w:id="560600948">
      <w:bodyDiv w:val="1"/>
      <w:marLeft w:val="0"/>
      <w:marRight w:val="0"/>
      <w:marTop w:val="0"/>
      <w:marBottom w:val="0"/>
      <w:divBdr>
        <w:top w:val="none" w:sz="0" w:space="0" w:color="auto"/>
        <w:left w:val="none" w:sz="0" w:space="0" w:color="auto"/>
        <w:bottom w:val="none" w:sz="0" w:space="0" w:color="auto"/>
        <w:right w:val="none" w:sz="0" w:space="0" w:color="auto"/>
      </w:divBdr>
    </w:div>
    <w:div w:id="642664961">
      <w:bodyDiv w:val="1"/>
      <w:marLeft w:val="0"/>
      <w:marRight w:val="0"/>
      <w:marTop w:val="0"/>
      <w:marBottom w:val="0"/>
      <w:divBdr>
        <w:top w:val="none" w:sz="0" w:space="0" w:color="auto"/>
        <w:left w:val="none" w:sz="0" w:space="0" w:color="auto"/>
        <w:bottom w:val="none" w:sz="0" w:space="0" w:color="auto"/>
        <w:right w:val="none" w:sz="0" w:space="0" w:color="auto"/>
      </w:divBdr>
    </w:div>
    <w:div w:id="722214931">
      <w:bodyDiv w:val="1"/>
      <w:marLeft w:val="0"/>
      <w:marRight w:val="0"/>
      <w:marTop w:val="0"/>
      <w:marBottom w:val="0"/>
      <w:divBdr>
        <w:top w:val="none" w:sz="0" w:space="0" w:color="auto"/>
        <w:left w:val="none" w:sz="0" w:space="0" w:color="auto"/>
        <w:bottom w:val="none" w:sz="0" w:space="0" w:color="auto"/>
        <w:right w:val="none" w:sz="0" w:space="0" w:color="auto"/>
      </w:divBdr>
    </w:div>
    <w:div w:id="734206610">
      <w:bodyDiv w:val="1"/>
      <w:marLeft w:val="0"/>
      <w:marRight w:val="0"/>
      <w:marTop w:val="0"/>
      <w:marBottom w:val="0"/>
      <w:divBdr>
        <w:top w:val="none" w:sz="0" w:space="0" w:color="auto"/>
        <w:left w:val="none" w:sz="0" w:space="0" w:color="auto"/>
        <w:bottom w:val="none" w:sz="0" w:space="0" w:color="auto"/>
        <w:right w:val="none" w:sz="0" w:space="0" w:color="auto"/>
      </w:divBdr>
    </w:div>
    <w:div w:id="839007352">
      <w:bodyDiv w:val="1"/>
      <w:marLeft w:val="0"/>
      <w:marRight w:val="0"/>
      <w:marTop w:val="0"/>
      <w:marBottom w:val="0"/>
      <w:divBdr>
        <w:top w:val="none" w:sz="0" w:space="0" w:color="auto"/>
        <w:left w:val="none" w:sz="0" w:space="0" w:color="auto"/>
        <w:bottom w:val="none" w:sz="0" w:space="0" w:color="auto"/>
        <w:right w:val="none" w:sz="0" w:space="0" w:color="auto"/>
      </w:divBdr>
    </w:div>
    <w:div w:id="1006371575">
      <w:bodyDiv w:val="1"/>
      <w:marLeft w:val="0"/>
      <w:marRight w:val="0"/>
      <w:marTop w:val="0"/>
      <w:marBottom w:val="0"/>
      <w:divBdr>
        <w:top w:val="none" w:sz="0" w:space="0" w:color="auto"/>
        <w:left w:val="none" w:sz="0" w:space="0" w:color="auto"/>
        <w:bottom w:val="none" w:sz="0" w:space="0" w:color="auto"/>
        <w:right w:val="none" w:sz="0" w:space="0" w:color="auto"/>
      </w:divBdr>
    </w:div>
    <w:div w:id="1050418867">
      <w:bodyDiv w:val="1"/>
      <w:marLeft w:val="0"/>
      <w:marRight w:val="0"/>
      <w:marTop w:val="0"/>
      <w:marBottom w:val="0"/>
      <w:divBdr>
        <w:top w:val="none" w:sz="0" w:space="0" w:color="auto"/>
        <w:left w:val="none" w:sz="0" w:space="0" w:color="auto"/>
        <w:bottom w:val="none" w:sz="0" w:space="0" w:color="auto"/>
        <w:right w:val="none" w:sz="0" w:space="0" w:color="auto"/>
      </w:divBdr>
    </w:div>
    <w:div w:id="1059129643">
      <w:bodyDiv w:val="1"/>
      <w:marLeft w:val="0"/>
      <w:marRight w:val="0"/>
      <w:marTop w:val="0"/>
      <w:marBottom w:val="0"/>
      <w:divBdr>
        <w:top w:val="none" w:sz="0" w:space="0" w:color="auto"/>
        <w:left w:val="none" w:sz="0" w:space="0" w:color="auto"/>
        <w:bottom w:val="none" w:sz="0" w:space="0" w:color="auto"/>
        <w:right w:val="none" w:sz="0" w:space="0" w:color="auto"/>
      </w:divBdr>
    </w:div>
    <w:div w:id="1114833631">
      <w:bodyDiv w:val="1"/>
      <w:marLeft w:val="0"/>
      <w:marRight w:val="0"/>
      <w:marTop w:val="0"/>
      <w:marBottom w:val="0"/>
      <w:divBdr>
        <w:top w:val="none" w:sz="0" w:space="0" w:color="auto"/>
        <w:left w:val="none" w:sz="0" w:space="0" w:color="auto"/>
        <w:bottom w:val="none" w:sz="0" w:space="0" w:color="auto"/>
        <w:right w:val="none" w:sz="0" w:space="0" w:color="auto"/>
      </w:divBdr>
    </w:div>
    <w:div w:id="1159231688">
      <w:bodyDiv w:val="1"/>
      <w:marLeft w:val="0"/>
      <w:marRight w:val="0"/>
      <w:marTop w:val="0"/>
      <w:marBottom w:val="0"/>
      <w:divBdr>
        <w:top w:val="none" w:sz="0" w:space="0" w:color="auto"/>
        <w:left w:val="none" w:sz="0" w:space="0" w:color="auto"/>
        <w:bottom w:val="none" w:sz="0" w:space="0" w:color="auto"/>
        <w:right w:val="none" w:sz="0" w:space="0" w:color="auto"/>
      </w:divBdr>
    </w:div>
    <w:div w:id="1169910434">
      <w:bodyDiv w:val="1"/>
      <w:marLeft w:val="0"/>
      <w:marRight w:val="0"/>
      <w:marTop w:val="0"/>
      <w:marBottom w:val="0"/>
      <w:divBdr>
        <w:top w:val="none" w:sz="0" w:space="0" w:color="auto"/>
        <w:left w:val="none" w:sz="0" w:space="0" w:color="auto"/>
        <w:bottom w:val="none" w:sz="0" w:space="0" w:color="auto"/>
        <w:right w:val="none" w:sz="0" w:space="0" w:color="auto"/>
      </w:divBdr>
    </w:div>
    <w:div w:id="1399553435">
      <w:bodyDiv w:val="1"/>
      <w:marLeft w:val="0"/>
      <w:marRight w:val="0"/>
      <w:marTop w:val="0"/>
      <w:marBottom w:val="0"/>
      <w:divBdr>
        <w:top w:val="none" w:sz="0" w:space="0" w:color="auto"/>
        <w:left w:val="none" w:sz="0" w:space="0" w:color="auto"/>
        <w:bottom w:val="none" w:sz="0" w:space="0" w:color="auto"/>
        <w:right w:val="none" w:sz="0" w:space="0" w:color="auto"/>
      </w:divBdr>
    </w:div>
    <w:div w:id="1477642963">
      <w:marLeft w:val="0"/>
      <w:marRight w:val="0"/>
      <w:marTop w:val="0"/>
      <w:marBottom w:val="0"/>
      <w:divBdr>
        <w:top w:val="none" w:sz="0" w:space="0" w:color="auto"/>
        <w:left w:val="none" w:sz="0" w:space="0" w:color="auto"/>
        <w:bottom w:val="none" w:sz="0" w:space="0" w:color="auto"/>
        <w:right w:val="none" w:sz="0" w:space="0" w:color="auto"/>
      </w:divBdr>
    </w:div>
    <w:div w:id="1477642964">
      <w:marLeft w:val="0"/>
      <w:marRight w:val="0"/>
      <w:marTop w:val="0"/>
      <w:marBottom w:val="0"/>
      <w:divBdr>
        <w:top w:val="none" w:sz="0" w:space="0" w:color="auto"/>
        <w:left w:val="none" w:sz="0" w:space="0" w:color="auto"/>
        <w:bottom w:val="none" w:sz="0" w:space="0" w:color="auto"/>
        <w:right w:val="none" w:sz="0" w:space="0" w:color="auto"/>
      </w:divBdr>
    </w:div>
    <w:div w:id="1477642965">
      <w:marLeft w:val="0"/>
      <w:marRight w:val="0"/>
      <w:marTop w:val="0"/>
      <w:marBottom w:val="0"/>
      <w:divBdr>
        <w:top w:val="none" w:sz="0" w:space="0" w:color="auto"/>
        <w:left w:val="none" w:sz="0" w:space="0" w:color="auto"/>
        <w:bottom w:val="none" w:sz="0" w:space="0" w:color="auto"/>
        <w:right w:val="none" w:sz="0" w:space="0" w:color="auto"/>
      </w:divBdr>
    </w:div>
    <w:div w:id="1484160129">
      <w:bodyDiv w:val="1"/>
      <w:marLeft w:val="0"/>
      <w:marRight w:val="0"/>
      <w:marTop w:val="0"/>
      <w:marBottom w:val="0"/>
      <w:divBdr>
        <w:top w:val="none" w:sz="0" w:space="0" w:color="auto"/>
        <w:left w:val="none" w:sz="0" w:space="0" w:color="auto"/>
        <w:bottom w:val="none" w:sz="0" w:space="0" w:color="auto"/>
        <w:right w:val="none" w:sz="0" w:space="0" w:color="auto"/>
      </w:divBdr>
    </w:div>
    <w:div w:id="1493567257">
      <w:bodyDiv w:val="1"/>
      <w:marLeft w:val="0"/>
      <w:marRight w:val="0"/>
      <w:marTop w:val="0"/>
      <w:marBottom w:val="0"/>
      <w:divBdr>
        <w:top w:val="none" w:sz="0" w:space="0" w:color="auto"/>
        <w:left w:val="none" w:sz="0" w:space="0" w:color="auto"/>
        <w:bottom w:val="none" w:sz="0" w:space="0" w:color="auto"/>
        <w:right w:val="none" w:sz="0" w:space="0" w:color="auto"/>
      </w:divBdr>
    </w:div>
    <w:div w:id="1560286148">
      <w:bodyDiv w:val="1"/>
      <w:marLeft w:val="0"/>
      <w:marRight w:val="0"/>
      <w:marTop w:val="0"/>
      <w:marBottom w:val="0"/>
      <w:divBdr>
        <w:top w:val="none" w:sz="0" w:space="0" w:color="auto"/>
        <w:left w:val="none" w:sz="0" w:space="0" w:color="auto"/>
        <w:bottom w:val="none" w:sz="0" w:space="0" w:color="auto"/>
        <w:right w:val="none" w:sz="0" w:space="0" w:color="auto"/>
      </w:divBdr>
    </w:div>
    <w:div w:id="1583953986">
      <w:bodyDiv w:val="1"/>
      <w:marLeft w:val="0"/>
      <w:marRight w:val="0"/>
      <w:marTop w:val="0"/>
      <w:marBottom w:val="0"/>
      <w:divBdr>
        <w:top w:val="none" w:sz="0" w:space="0" w:color="auto"/>
        <w:left w:val="none" w:sz="0" w:space="0" w:color="auto"/>
        <w:bottom w:val="none" w:sz="0" w:space="0" w:color="auto"/>
        <w:right w:val="none" w:sz="0" w:space="0" w:color="auto"/>
      </w:divBdr>
    </w:div>
    <w:div w:id="1608848863">
      <w:bodyDiv w:val="1"/>
      <w:marLeft w:val="0"/>
      <w:marRight w:val="0"/>
      <w:marTop w:val="0"/>
      <w:marBottom w:val="0"/>
      <w:divBdr>
        <w:top w:val="none" w:sz="0" w:space="0" w:color="auto"/>
        <w:left w:val="none" w:sz="0" w:space="0" w:color="auto"/>
        <w:bottom w:val="none" w:sz="0" w:space="0" w:color="auto"/>
        <w:right w:val="none" w:sz="0" w:space="0" w:color="auto"/>
      </w:divBdr>
    </w:div>
    <w:div w:id="1632635851">
      <w:bodyDiv w:val="1"/>
      <w:marLeft w:val="0"/>
      <w:marRight w:val="0"/>
      <w:marTop w:val="0"/>
      <w:marBottom w:val="0"/>
      <w:divBdr>
        <w:top w:val="none" w:sz="0" w:space="0" w:color="auto"/>
        <w:left w:val="none" w:sz="0" w:space="0" w:color="auto"/>
        <w:bottom w:val="none" w:sz="0" w:space="0" w:color="auto"/>
        <w:right w:val="none" w:sz="0" w:space="0" w:color="auto"/>
      </w:divBdr>
    </w:div>
    <w:div w:id="1674644078">
      <w:bodyDiv w:val="1"/>
      <w:marLeft w:val="0"/>
      <w:marRight w:val="0"/>
      <w:marTop w:val="0"/>
      <w:marBottom w:val="0"/>
      <w:divBdr>
        <w:top w:val="none" w:sz="0" w:space="0" w:color="auto"/>
        <w:left w:val="none" w:sz="0" w:space="0" w:color="auto"/>
        <w:bottom w:val="none" w:sz="0" w:space="0" w:color="auto"/>
        <w:right w:val="none" w:sz="0" w:space="0" w:color="auto"/>
      </w:divBdr>
    </w:div>
    <w:div w:id="1708868973">
      <w:bodyDiv w:val="1"/>
      <w:marLeft w:val="0"/>
      <w:marRight w:val="0"/>
      <w:marTop w:val="0"/>
      <w:marBottom w:val="0"/>
      <w:divBdr>
        <w:top w:val="none" w:sz="0" w:space="0" w:color="auto"/>
        <w:left w:val="none" w:sz="0" w:space="0" w:color="auto"/>
        <w:bottom w:val="none" w:sz="0" w:space="0" w:color="auto"/>
        <w:right w:val="none" w:sz="0" w:space="0" w:color="auto"/>
      </w:divBdr>
    </w:div>
    <w:div w:id="1720010699">
      <w:bodyDiv w:val="1"/>
      <w:marLeft w:val="0"/>
      <w:marRight w:val="0"/>
      <w:marTop w:val="0"/>
      <w:marBottom w:val="0"/>
      <w:divBdr>
        <w:top w:val="none" w:sz="0" w:space="0" w:color="auto"/>
        <w:left w:val="none" w:sz="0" w:space="0" w:color="auto"/>
        <w:bottom w:val="none" w:sz="0" w:space="0" w:color="auto"/>
        <w:right w:val="none" w:sz="0" w:space="0" w:color="auto"/>
      </w:divBdr>
    </w:div>
    <w:div w:id="1734885674">
      <w:bodyDiv w:val="1"/>
      <w:marLeft w:val="0"/>
      <w:marRight w:val="0"/>
      <w:marTop w:val="0"/>
      <w:marBottom w:val="0"/>
      <w:divBdr>
        <w:top w:val="none" w:sz="0" w:space="0" w:color="auto"/>
        <w:left w:val="none" w:sz="0" w:space="0" w:color="auto"/>
        <w:bottom w:val="none" w:sz="0" w:space="0" w:color="auto"/>
        <w:right w:val="none" w:sz="0" w:space="0" w:color="auto"/>
      </w:divBdr>
    </w:div>
    <w:div w:id="1757903253">
      <w:bodyDiv w:val="1"/>
      <w:marLeft w:val="0"/>
      <w:marRight w:val="0"/>
      <w:marTop w:val="0"/>
      <w:marBottom w:val="0"/>
      <w:divBdr>
        <w:top w:val="none" w:sz="0" w:space="0" w:color="auto"/>
        <w:left w:val="none" w:sz="0" w:space="0" w:color="auto"/>
        <w:bottom w:val="none" w:sz="0" w:space="0" w:color="auto"/>
        <w:right w:val="none" w:sz="0" w:space="0" w:color="auto"/>
      </w:divBdr>
    </w:div>
    <w:div w:id="1781559554">
      <w:bodyDiv w:val="1"/>
      <w:marLeft w:val="0"/>
      <w:marRight w:val="0"/>
      <w:marTop w:val="0"/>
      <w:marBottom w:val="0"/>
      <w:divBdr>
        <w:top w:val="none" w:sz="0" w:space="0" w:color="auto"/>
        <w:left w:val="none" w:sz="0" w:space="0" w:color="auto"/>
        <w:bottom w:val="none" w:sz="0" w:space="0" w:color="auto"/>
        <w:right w:val="none" w:sz="0" w:space="0" w:color="auto"/>
      </w:divBdr>
    </w:div>
    <w:div w:id="1846818792">
      <w:bodyDiv w:val="1"/>
      <w:marLeft w:val="0"/>
      <w:marRight w:val="0"/>
      <w:marTop w:val="0"/>
      <w:marBottom w:val="0"/>
      <w:divBdr>
        <w:top w:val="none" w:sz="0" w:space="0" w:color="auto"/>
        <w:left w:val="none" w:sz="0" w:space="0" w:color="auto"/>
        <w:bottom w:val="none" w:sz="0" w:space="0" w:color="auto"/>
        <w:right w:val="none" w:sz="0" w:space="0" w:color="auto"/>
      </w:divBdr>
    </w:div>
    <w:div w:id="1853103215">
      <w:bodyDiv w:val="1"/>
      <w:marLeft w:val="0"/>
      <w:marRight w:val="0"/>
      <w:marTop w:val="0"/>
      <w:marBottom w:val="0"/>
      <w:divBdr>
        <w:top w:val="none" w:sz="0" w:space="0" w:color="auto"/>
        <w:left w:val="none" w:sz="0" w:space="0" w:color="auto"/>
        <w:bottom w:val="none" w:sz="0" w:space="0" w:color="auto"/>
        <w:right w:val="none" w:sz="0" w:space="0" w:color="auto"/>
      </w:divBdr>
    </w:div>
    <w:div w:id="1871139145">
      <w:bodyDiv w:val="1"/>
      <w:marLeft w:val="0"/>
      <w:marRight w:val="0"/>
      <w:marTop w:val="0"/>
      <w:marBottom w:val="0"/>
      <w:divBdr>
        <w:top w:val="none" w:sz="0" w:space="0" w:color="auto"/>
        <w:left w:val="none" w:sz="0" w:space="0" w:color="auto"/>
        <w:bottom w:val="none" w:sz="0" w:space="0" w:color="auto"/>
        <w:right w:val="none" w:sz="0" w:space="0" w:color="auto"/>
      </w:divBdr>
    </w:div>
    <w:div w:id="1894539344">
      <w:bodyDiv w:val="1"/>
      <w:marLeft w:val="0"/>
      <w:marRight w:val="0"/>
      <w:marTop w:val="0"/>
      <w:marBottom w:val="0"/>
      <w:divBdr>
        <w:top w:val="none" w:sz="0" w:space="0" w:color="auto"/>
        <w:left w:val="none" w:sz="0" w:space="0" w:color="auto"/>
        <w:bottom w:val="none" w:sz="0" w:space="0" w:color="auto"/>
        <w:right w:val="none" w:sz="0" w:space="0" w:color="auto"/>
      </w:divBdr>
      <w:divsChild>
        <w:div w:id="1916863024">
          <w:marLeft w:val="0"/>
          <w:marRight w:val="0"/>
          <w:marTop w:val="0"/>
          <w:marBottom w:val="0"/>
          <w:divBdr>
            <w:top w:val="none" w:sz="0" w:space="0" w:color="auto"/>
            <w:left w:val="none" w:sz="0" w:space="0" w:color="auto"/>
            <w:bottom w:val="none" w:sz="0" w:space="0" w:color="auto"/>
            <w:right w:val="none" w:sz="0" w:space="0" w:color="auto"/>
          </w:divBdr>
        </w:div>
      </w:divsChild>
    </w:div>
    <w:div w:id="1905138194">
      <w:bodyDiv w:val="1"/>
      <w:marLeft w:val="0"/>
      <w:marRight w:val="0"/>
      <w:marTop w:val="0"/>
      <w:marBottom w:val="0"/>
      <w:divBdr>
        <w:top w:val="none" w:sz="0" w:space="0" w:color="auto"/>
        <w:left w:val="none" w:sz="0" w:space="0" w:color="auto"/>
        <w:bottom w:val="none" w:sz="0" w:space="0" w:color="auto"/>
        <w:right w:val="none" w:sz="0" w:space="0" w:color="auto"/>
      </w:divBdr>
    </w:div>
    <w:div w:id="20748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93%2Fgeroni%2Figx004.849" TargetMode="External"/><Relationship Id="rId13" Type="http://schemas.openxmlformats.org/officeDocument/2006/relationships/hyperlink" Target="http://psycnet.apa.org/doi/10.1300/J086v18n01_0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cnet.apa.org/doi/10.1037/1091-7527.25.1.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3200/JACH.57.2.173-182" TargetMode="External"/><Relationship Id="rId5" Type="http://schemas.openxmlformats.org/officeDocument/2006/relationships/webSettings" Target="webSettings.xml"/><Relationship Id="rId15" Type="http://schemas.openxmlformats.org/officeDocument/2006/relationships/hyperlink" Target="http://proquest.umi.com/pqdweb?index=0&amp;did=2207193501&amp;SrchMode=2&amp;sid=1&amp;Fmt=2&amp;VInst=PROD&amp;VType=PQD&amp;RQT=309&amp;VName=PQD&amp;TS=1294358888&amp;clientId=15485" TargetMode="External"/><Relationship Id="rId10" Type="http://schemas.openxmlformats.org/officeDocument/2006/relationships/hyperlink" Target="https://doi.org/10.1080/15332691.2016.12708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08975353.2018.1440098" TargetMode="External"/><Relationship Id="rId14" Type="http://schemas.openxmlformats.org/officeDocument/2006/relationships/hyperlink" Target="http://psycnet.apa.org/doi/10.1037/1091-7527.24.1.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291C-5F59-4506-ADD0-32460EF9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3</TotalTime>
  <Pages>26</Pages>
  <Words>9072</Words>
  <Characters>51717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Deanna C</vt:lpstr>
    </vt:vector>
  </TitlesOfParts>
  <Company>Microsoft</Company>
  <LinksUpToDate>false</LinksUpToDate>
  <CharactersWithSpaces>60668</CharactersWithSpaces>
  <SharedDoc>false</SharedDoc>
  <HLinks>
    <vt:vector size="48" baseType="variant">
      <vt:variant>
        <vt:i4>4391007</vt:i4>
      </vt:variant>
      <vt:variant>
        <vt:i4>21</vt:i4>
      </vt:variant>
      <vt:variant>
        <vt:i4>0</vt:i4>
      </vt:variant>
      <vt:variant>
        <vt:i4>5</vt:i4>
      </vt:variant>
      <vt:variant>
        <vt:lpwstr>http://proquest.umi.com/pqdweb?index=0&amp;did=2207193501&amp;SrchMode=2&amp;sid=1&amp;Fmt=2&amp;VInst=PROD&amp;VType=PQD&amp;RQT=309&amp;VName=PQD&amp;TS=1294358888&amp;clientId=15485</vt:lpwstr>
      </vt:variant>
      <vt:variant>
        <vt:lpwstr/>
      </vt:variant>
      <vt:variant>
        <vt:i4>327703</vt:i4>
      </vt:variant>
      <vt:variant>
        <vt:i4>18</vt:i4>
      </vt:variant>
      <vt:variant>
        <vt:i4>0</vt:i4>
      </vt:variant>
      <vt:variant>
        <vt:i4>5</vt:i4>
      </vt:variant>
      <vt:variant>
        <vt:lpwstr>http://psycnet.apa.org/doi/10.1037/1091-7527.24.1.45</vt:lpwstr>
      </vt:variant>
      <vt:variant>
        <vt:lpwstr/>
      </vt:variant>
      <vt:variant>
        <vt:i4>6750295</vt:i4>
      </vt:variant>
      <vt:variant>
        <vt:i4>15</vt:i4>
      </vt:variant>
      <vt:variant>
        <vt:i4>0</vt:i4>
      </vt:variant>
      <vt:variant>
        <vt:i4>5</vt:i4>
      </vt:variant>
      <vt:variant>
        <vt:lpwstr>http://psycnet.apa.org/doi/10.1300/J086v18n01_05</vt:lpwstr>
      </vt:variant>
      <vt:variant>
        <vt:lpwstr/>
      </vt:variant>
      <vt:variant>
        <vt:i4>327706</vt:i4>
      </vt:variant>
      <vt:variant>
        <vt:i4>12</vt:i4>
      </vt:variant>
      <vt:variant>
        <vt:i4>0</vt:i4>
      </vt:variant>
      <vt:variant>
        <vt:i4>5</vt:i4>
      </vt:variant>
      <vt:variant>
        <vt:lpwstr>http://psycnet.apa.org/doi/10.1037/1091-7527.25.1.85</vt:lpwstr>
      </vt:variant>
      <vt:variant>
        <vt:lpwstr/>
      </vt:variant>
      <vt:variant>
        <vt:i4>196627</vt:i4>
      </vt:variant>
      <vt:variant>
        <vt:i4>9</vt:i4>
      </vt:variant>
      <vt:variant>
        <vt:i4>0</vt:i4>
      </vt:variant>
      <vt:variant>
        <vt:i4>5</vt:i4>
      </vt:variant>
      <vt:variant>
        <vt:lpwstr>http://psycnet.apa.org/doi/10.3200/JACH.57.2.173-182</vt:lpwstr>
      </vt:variant>
      <vt:variant>
        <vt:lpwstr/>
      </vt:variant>
      <vt:variant>
        <vt:i4>196677</vt:i4>
      </vt:variant>
      <vt:variant>
        <vt:i4>6</vt:i4>
      </vt:variant>
      <vt:variant>
        <vt:i4>0</vt:i4>
      </vt:variant>
      <vt:variant>
        <vt:i4>5</vt:i4>
      </vt:variant>
      <vt:variant>
        <vt:lpwstr>https://doi.org/10.1080/15332691.2016.1270867</vt:lpwstr>
      </vt:variant>
      <vt:variant>
        <vt:lpwstr/>
      </vt:variant>
      <vt:variant>
        <vt:i4>262208</vt:i4>
      </vt:variant>
      <vt:variant>
        <vt:i4>3</vt:i4>
      </vt:variant>
      <vt:variant>
        <vt:i4>0</vt:i4>
      </vt:variant>
      <vt:variant>
        <vt:i4>5</vt:i4>
      </vt:variant>
      <vt:variant>
        <vt:lpwstr>https://doi.org/10.1080/08975353.2018.1440098</vt:lpwstr>
      </vt:variant>
      <vt:variant>
        <vt:lpwstr/>
      </vt:variant>
      <vt:variant>
        <vt:i4>1572871</vt:i4>
      </vt:variant>
      <vt:variant>
        <vt:i4>0</vt:i4>
      </vt:variant>
      <vt:variant>
        <vt:i4>0</vt:i4>
      </vt:variant>
      <vt:variant>
        <vt:i4>5</vt:i4>
      </vt:variant>
      <vt:variant>
        <vt:lpwstr>https://dx.doi.org/10.1093%2Fgeroni%2Figx004.849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Deanna C</dc:title>
  <dc:subject/>
  <dc:creator>Deanna Linville</dc:creator>
  <cp:keywords/>
  <cp:lastModifiedBy>Deanna Knobelspiesse</cp:lastModifiedBy>
  <cp:revision>4</cp:revision>
  <cp:lastPrinted>2020-08-27T20:30:00Z</cp:lastPrinted>
  <dcterms:created xsi:type="dcterms:W3CDTF">2021-02-02T18:05:00Z</dcterms:created>
  <dcterms:modified xsi:type="dcterms:W3CDTF">2021-02-02T18:06:00Z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